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C72E8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E0AEDCB" wp14:editId="74515CC9">
            <wp:extent cx="3576320" cy="323088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32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0EE59" w14:textId="77777777" w:rsidR="005D4258" w:rsidRDefault="005D425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FB48B6C" w14:textId="77777777" w:rsidR="005D4258" w:rsidRDefault="005D4258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C5585D4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REGULAMIN</w:t>
      </w:r>
    </w:p>
    <w:p w14:paraId="47FBD674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świetlicy szkolnej </w:t>
      </w:r>
    </w:p>
    <w:p w14:paraId="235F0213" w14:textId="77777777" w:rsidR="005D4258" w:rsidRDefault="005D4258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14:paraId="0EDF55E4" w14:textId="77777777" w:rsidR="005D4258" w:rsidRDefault="005D4258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14:paraId="28EECE24" w14:textId="77777777" w:rsidR="005D4258" w:rsidRDefault="005D4258">
      <w:pPr>
        <w:spacing w:line="36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14:paraId="6C670B66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Szkoła Podstawowa</w:t>
      </w:r>
    </w:p>
    <w:p w14:paraId="482D3D78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im. bł. Julii Rodzińskiej w Nawojowej</w:t>
      </w:r>
    </w:p>
    <w:p w14:paraId="0A9BF05A" w14:textId="77777777" w:rsidR="005D4258" w:rsidRDefault="00000000">
      <w:pPr>
        <w:pStyle w:val="Akapitzlist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Podstawa prawna funkcjonowania świetlicy:</w:t>
      </w:r>
    </w:p>
    <w:p w14:paraId="1B605250" w14:textId="77777777" w:rsidR="005D4258" w:rsidRDefault="0000000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Ustawa z dn. 14 grudnia 2016 r. Prawo światowe (Dz. U. 2017 poz. 59)</w:t>
      </w:r>
    </w:p>
    <w:p w14:paraId="59428195" w14:textId="77777777" w:rsidR="005D4258" w:rsidRDefault="0000000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Ustawa z dn. 29 sierpnia 1997 r. o ochronie danych osobowych (Dz. U. 1997, Nr 133, poz. 883),</w:t>
      </w:r>
    </w:p>
    <w:p w14:paraId="677205A5" w14:textId="77777777" w:rsidR="005D4258" w:rsidRDefault="0000000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Rozporządzenie Ministra Edukacji Narodowej z dn. 17 marca 2017 r. w sprawie szczegółowej organizacji publicznych szkół i publicznych przedszkoli (Dz. U. z 2010 r. Nr 156, poz. 1047),</w:t>
      </w:r>
    </w:p>
    <w:p w14:paraId="1C4F86F3" w14:textId="77777777" w:rsidR="005D4258" w:rsidRDefault="0000000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Statut Szkoły Podstawowej im. bł. Julii Rodzińskiej w Nawojowej.</w:t>
      </w:r>
    </w:p>
    <w:p w14:paraId="31F8E35B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</w:t>
      </w:r>
    </w:p>
    <w:p w14:paraId="3436F40C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14:paraId="3B3D4FF8" w14:textId="77777777" w:rsidR="005D4258" w:rsidRDefault="005D425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31AE3E" w14:textId="77777777" w:rsidR="005D4258" w:rsidRDefault="00000000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szkolna jest integralną częścią szkoły – w swojej programowej działalności realizuje cele i zadania szkoły, ze szczególnym uwzględnieniem treści i działań wychowawczo-opiekuńczych przyjętych w planie pracy oraz w programie wychowawczo-profilaktycznym szkoły. W świetlicy zadania realizowane są według tygodniowego rozkładu zajęć przygotowanego w oparciu o roczny plan pracy. Regulamin opracowywany jest co roku przez wychowawców świetlicy (modyfikowany w miarę potrzeb) na początku każdego roku szkolnego i zatwierdzany przez Dyrektora Szkoły.</w:t>
      </w:r>
    </w:p>
    <w:p w14:paraId="1EF64F80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</w:t>
      </w:r>
    </w:p>
    <w:p w14:paraId="6A54A635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i zadania świetlicy:</w:t>
      </w:r>
    </w:p>
    <w:p w14:paraId="4C792EBF" w14:textId="77777777" w:rsidR="005D4258" w:rsidRDefault="005D4258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</w:p>
    <w:p w14:paraId="60033A04" w14:textId="77777777" w:rsidR="005D4258" w:rsidRDefault="00000000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b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1B1B1B"/>
          <w:sz w:val="24"/>
          <w:szCs w:val="24"/>
          <w:lang w:eastAsia="pl-PL"/>
        </w:rPr>
        <w:t>Cele świetlicy szkolnej:</w:t>
      </w:r>
    </w:p>
    <w:p w14:paraId="76D5831E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zapewnienie zorganizowanej opieki wychowawczej, pomocy w nauce oraz odpowiednich warunków do nauki własnej, rekreacji i rozwijania własnych zainteresowań,</w:t>
      </w:r>
    </w:p>
    <w:p w14:paraId="781403AA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kształtowanie nawyków kultury osobistej i współżycia w grupie,</w:t>
      </w:r>
    </w:p>
    <w:p w14:paraId="32DD9502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rozwijanie zainteresowań oraz zdolności,</w:t>
      </w:r>
    </w:p>
    <w:p w14:paraId="79AA3821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wdrażanie do samodzielnej pracy umysłowej,</w:t>
      </w:r>
    </w:p>
    <w:p w14:paraId="123831FE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organizowanie właściwego i kulturalnego wypoczynku,</w:t>
      </w:r>
    </w:p>
    <w:p w14:paraId="10E29540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wdrażanie dzieci do zabawy z zachowaniem norm społecznych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14:paraId="5F845FA9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tworzenie warunków do kształtowania zachowań sprzyjających zdrowiu i bezpieczeństwu, </w:t>
      </w:r>
    </w:p>
    <w:p w14:paraId="7456C510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współudział dzieci w planowaniu i organizowaniu zajęć, </w:t>
      </w:r>
    </w:p>
    <w:p w14:paraId="3FD2DB84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rozwijanie wrażliwości na piękno przyrody, rozumienie konieczności dbania o środowisko przyrodnicze, </w:t>
      </w:r>
    </w:p>
    <w:p w14:paraId="173C3597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lastRenderedPageBreak/>
        <w:t>rozwijanie aktywności twórczej i wyobraźni poprzez różne formy działalności artystycznej,</w:t>
      </w:r>
    </w:p>
    <w:p w14:paraId="7BE0A523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integrowanie działań wychowawczych świetlicy i rodziny,</w:t>
      </w:r>
    </w:p>
    <w:p w14:paraId="742C3443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rozwijanie zainteresowań czytelniczych, </w:t>
      </w:r>
    </w:p>
    <w:p w14:paraId="5EDDD49E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kształtowanie poczucia odpowiedzialności za mienie cudze i własne,</w:t>
      </w:r>
    </w:p>
    <w:p w14:paraId="7F3288FC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rozwijanie poczucia opiekuńczości w stosunku do młodszych i słabszych oraz szacunku do ludzi starszych i niepełnosprawnych,</w:t>
      </w:r>
    </w:p>
    <w:p w14:paraId="50BE38B6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zachęcanie rodziców do działań na rzecz świetlicy i szkoły,</w:t>
      </w:r>
    </w:p>
    <w:p w14:paraId="2C92800D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pielęgnowanie tradycji, zwyczajów i obyczajów, </w:t>
      </w:r>
    </w:p>
    <w:p w14:paraId="0B4735B6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wdrażanie nawyków zdrowego stylu życia.</w:t>
      </w:r>
    </w:p>
    <w:p w14:paraId="45E4496E" w14:textId="77777777" w:rsidR="005D4258" w:rsidRDefault="005D4258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</w:p>
    <w:p w14:paraId="61E1D148" w14:textId="77777777" w:rsidR="005D4258" w:rsidRDefault="00000000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b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1B1B1B"/>
          <w:sz w:val="24"/>
          <w:szCs w:val="24"/>
          <w:lang w:eastAsia="pl-PL"/>
        </w:rPr>
        <w:t>Do zadań świetlicy szkolnej należy:</w:t>
      </w:r>
    </w:p>
    <w:p w14:paraId="2F26AC92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organizowanie opieki, pomocy w nauce, tworzenie warunków do nauki własnej, przyzwyczajanie do samodzielnej pracy,</w:t>
      </w:r>
    </w:p>
    <w:p w14:paraId="79B728B7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odkrywanie i rozwijanie zainteresowań,</w:t>
      </w:r>
    </w:p>
    <w:p w14:paraId="02A1DFDB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organizowanie gier i zabaw ruchowych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mających na celu prawidłowy rozwój fizyczny,</w:t>
      </w:r>
    </w:p>
    <w:p w14:paraId="17159347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stworzenie warunków do uczestnictwa w kulturze, organizowanie kulturalnych rozrywek, kształcenie nawyków kulturalnego życia codziennego,</w:t>
      </w:r>
    </w:p>
    <w:p w14:paraId="31BFBF8C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upowszechnianie zasad kultury zdrowotnej, kształtowanie nawyków higieny i czystości, dbałości o zachowanie zdrowia,</w:t>
      </w:r>
    </w:p>
    <w:p w14:paraId="2424238B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rozwijanie samodzielności,</w:t>
      </w:r>
    </w:p>
    <w:p w14:paraId="1974627E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współdziałanie z nauczycielami i rodzicami,</w:t>
      </w:r>
    </w:p>
    <w:p w14:paraId="20F32AD5" w14:textId="77777777" w:rsidR="005D4258" w:rsidRDefault="00000000">
      <w:pPr>
        <w:numPr>
          <w:ilvl w:val="1"/>
          <w:numId w:val="1"/>
        </w:numPr>
        <w:shd w:val="clear" w:color="auto" w:fill="FFFFFF"/>
        <w:spacing w:after="0" w:line="36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zapewnienie bezpieczeństwa podczas wykonywania wymienionych zadań.</w:t>
      </w:r>
    </w:p>
    <w:p w14:paraId="2BBEE38E" w14:textId="77777777" w:rsidR="005D4258" w:rsidRDefault="00000000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 </w:t>
      </w:r>
    </w:p>
    <w:p w14:paraId="552C7E93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</w:t>
      </w:r>
    </w:p>
    <w:p w14:paraId="2700ABE4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Założenia organizacyjne</w:t>
      </w:r>
    </w:p>
    <w:p w14:paraId="5FCEFF2D" w14:textId="77777777" w:rsidR="005D4258" w:rsidRDefault="005D4258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32047C7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organizuje zajęcia świetlicowe dla uczniów, którzy muszą dłużej przebywać                w placówce ze względu na czas pracy ich rodziców, organizację dojazdu do szkoły lub inne okoliczności wymagające zapewnienia uczniowi opieki.</w:t>
      </w:r>
    </w:p>
    <w:p w14:paraId="65656707" w14:textId="77777777" w:rsidR="00CC3434" w:rsidRDefault="00000000" w:rsidP="00CC3434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świetlicy przyjmuje się w pierwszej kolejności uczniów z klas I - III, uczniów rodziców pracujących. </w:t>
      </w:r>
    </w:p>
    <w:p w14:paraId="66B0859A" w14:textId="00736139" w:rsidR="005D4258" w:rsidRPr="00CC3434" w:rsidRDefault="00000000" w:rsidP="00CC3434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CC3434">
        <w:rPr>
          <w:rFonts w:ascii="Times New Roman" w:hAnsi="Times New Roman" w:cs="Times New Roman"/>
        </w:rPr>
        <w:t>Świetlica nie przyjmuje dzieci rodziców niepracujących oraz będących na urlopie macierzyńskim/ wychowawczym.</w:t>
      </w:r>
    </w:p>
    <w:p w14:paraId="1D0246E1" w14:textId="7D54F556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Przyjmowanie uczniów do świetlicy dokonuje się na podstawie pisemnego zgłoszenia rodziców/opiekunów prawnych dziecka (karty zgłoszenia do świetlicy szkolnej należy pobrać </w:t>
      </w:r>
      <w:r w:rsidR="00CC3434" w:rsidRPr="00CC3434">
        <w:rPr>
          <w:rFonts w:ascii="Times New Roman" w:hAnsi="Times New Roman" w:cs="Times New Roman"/>
          <w:color w:val="EE0000"/>
          <w:sz w:val="24"/>
          <w:szCs w:val="24"/>
        </w:rPr>
        <w:t>ze strony szkoły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B65E8B9" w14:textId="77777777" w:rsidR="005D4258" w:rsidRDefault="00000000">
      <w:pPr>
        <w:pStyle w:val="Akapitzlist"/>
        <w:numPr>
          <w:ilvl w:val="0"/>
          <w:numId w:val="6"/>
        </w:numPr>
        <w:tabs>
          <w:tab w:val="right" w:pos="0"/>
        </w:tabs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Karta zgłoszenia zawiera podstawowe dane:</w:t>
      </w:r>
    </w:p>
    <w:p w14:paraId="0F9DE9E3" w14:textId="77777777" w:rsidR="005D4258" w:rsidRDefault="00000000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imię i nazwisko ucznia,</w:t>
      </w:r>
    </w:p>
    <w:p w14:paraId="38225380" w14:textId="77777777" w:rsidR="005D4258" w:rsidRDefault="00000000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adres zamieszkania,</w:t>
      </w:r>
    </w:p>
    <w:p w14:paraId="17EA2B85" w14:textId="77777777" w:rsidR="005D4258" w:rsidRDefault="00000000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informacje o odbiorze dziecka ze świetlicy szkolnej (imiona i nazwiska osób,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które, oprócz rodziców, </w:t>
      </w: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mogą przyprowadzać i odebrać dziecko) </w:t>
      </w:r>
    </w:p>
    <w:p w14:paraId="0D9454E0" w14:textId="77777777" w:rsidR="005D4258" w:rsidRDefault="00000000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</w:t>
      </w: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rodziców o samodzielnym powrocie dziecka do domu,</w:t>
      </w:r>
    </w:p>
    <w:p w14:paraId="0E88DAC3" w14:textId="77777777" w:rsidR="005D4258" w:rsidRDefault="00000000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kontakt z rodzicami (telefon),</w:t>
      </w:r>
    </w:p>
    <w:p w14:paraId="333D25F6" w14:textId="77777777" w:rsidR="005D4258" w:rsidRPr="00CC3434" w:rsidRDefault="00000000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343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informacja o chorobach (np. alergie).</w:t>
      </w:r>
    </w:p>
    <w:p w14:paraId="44DEC1A4" w14:textId="63D80691" w:rsidR="00CC3434" w:rsidRPr="00CC3434" w:rsidRDefault="00CC3434">
      <w:pPr>
        <w:pStyle w:val="Akapitzlist"/>
        <w:numPr>
          <w:ilvl w:val="0"/>
          <w:numId w:val="7"/>
        </w:numPr>
        <w:tabs>
          <w:tab w:val="right" w:pos="0"/>
        </w:tabs>
        <w:spacing w:line="360" w:lineRule="auto"/>
        <w:jc w:val="both"/>
        <w:rPr>
          <w:rFonts w:ascii="Times New Roman" w:hAnsi="Times New Roman" w:cs="Times New Roman"/>
          <w:color w:val="EE0000"/>
          <w:sz w:val="24"/>
          <w:szCs w:val="24"/>
        </w:rPr>
      </w:pPr>
      <w:r w:rsidRPr="00CC3434">
        <w:rPr>
          <w:rFonts w:ascii="Times New Roman" w:eastAsia="Times New Roman" w:hAnsi="Times New Roman" w:cs="Times New Roman"/>
          <w:color w:val="EE0000"/>
          <w:sz w:val="24"/>
          <w:szCs w:val="24"/>
          <w:lang w:eastAsia="pl-PL"/>
        </w:rPr>
        <w:t xml:space="preserve">zaświadczenie o zatrudnieniu obojga rodziców. </w:t>
      </w:r>
    </w:p>
    <w:p w14:paraId="4BE60DE8" w14:textId="11CEDF88" w:rsidR="005D4258" w:rsidRDefault="00000000">
      <w:pPr>
        <w:pStyle w:val="Akapitzlist"/>
        <w:numPr>
          <w:ilvl w:val="0"/>
          <w:numId w:val="6"/>
        </w:numPr>
        <w:tabs>
          <w:tab w:val="right" w:pos="0"/>
        </w:tabs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Zapisy dzieci na świetlicę odbywają się od </w:t>
      </w:r>
      <w:r w:rsidR="00CC3434" w:rsidRPr="00CC3434">
        <w:rPr>
          <w:rFonts w:ascii="Times New Roman" w:hAnsi="Times New Roman" w:cs="Times New Roman"/>
          <w:color w:val="EE0000"/>
          <w:sz w:val="24"/>
          <w:szCs w:val="24"/>
        </w:rPr>
        <w:t>01 kwietnia do 31 maja każdego roku</w:t>
      </w:r>
      <w:r w:rsidR="00C84EEB">
        <w:rPr>
          <w:rFonts w:ascii="Times New Roman" w:hAnsi="Times New Roman" w:cs="Times New Roman"/>
          <w:color w:val="EE0000"/>
          <w:sz w:val="24"/>
          <w:szCs w:val="24"/>
        </w:rPr>
        <w:t xml:space="preserve">, na kolejny rok szkolny w celu zorientowania się co do liczby zainteresowanych. </w:t>
      </w:r>
    </w:p>
    <w:p w14:paraId="53B05851" w14:textId="77777777" w:rsidR="005D4258" w:rsidRDefault="00000000">
      <w:pPr>
        <w:pStyle w:val="Akapitzlist"/>
        <w:numPr>
          <w:ilvl w:val="0"/>
          <w:numId w:val="6"/>
        </w:numPr>
        <w:tabs>
          <w:tab w:val="right" w:pos="0"/>
        </w:tabs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Zasady przyjmowania i przebywania w świetlicy określa niniejszy regulamin, który został opracowany przez wychowawców świetlicy i zatwierdzony przez Dyrektora Szkoły.</w:t>
      </w:r>
    </w:p>
    <w:p w14:paraId="2F390FDE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zmiany wcześniejszych ustaleń rodzic zobowiązany jest do jak najszybszego poinformowania o tym wychowawców świetlicy i złożenia stosownego oświadczenia             w formie pisemnej.</w:t>
      </w:r>
    </w:p>
    <w:p w14:paraId="3B227577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Wychowawca nie zastosuje się do ustnych informacji przekazanych przez dziecko. Każda nowa decyzja rodzica musi być przekazana w formie pisemnej z datą i podpisem.</w:t>
      </w:r>
    </w:p>
    <w:p w14:paraId="34012A73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sytuacjach wyjątkowych dzieci niezapisane do świetlicy szkolnej mogą przebywać w niej w przypadku, gdy nauczyciel sprawuje opiekę nad grupą liczącą nie więcej niż 25 dzieci.</w:t>
      </w:r>
    </w:p>
    <w:p w14:paraId="2BC65DE9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Wychowawca świetlicy pracuje według zatwierdzonego przez Dyrektora Szkoły tygodniowego harmonogramu, realizując plan pracy ustalony na dany rok szkolny.</w:t>
      </w:r>
    </w:p>
    <w:p w14:paraId="740D8F34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Nadzór nad pracą świetlicy sprawuje Dyrektor Szkoły, który zapewnia właściwe pomieszczenie, wyposażenie i środki finansowe na działalność świetlicy.</w:t>
      </w:r>
    </w:p>
    <w:p w14:paraId="473BBCBE" w14:textId="38F66BDC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Świetlica prowadzi w formie pisemnej dzienny i godzinny rejestr </w:t>
      </w:r>
      <w:r w:rsidR="00CC3434" w:rsidRPr="00CC3434">
        <w:rPr>
          <w:rFonts w:ascii="Times New Roman" w:hAnsi="Times New Roman" w:cs="Times New Roman"/>
          <w:color w:val="EE0000"/>
          <w:sz w:val="24"/>
          <w:szCs w:val="24"/>
        </w:rPr>
        <w:t>obecności</w:t>
      </w:r>
      <w:r w:rsidR="00CC34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uczniów zgłaszających się do opieki</w:t>
      </w:r>
      <w:r w:rsidR="00CC3434">
        <w:rPr>
          <w:rFonts w:ascii="Times New Roman" w:hAnsi="Times New Roman" w:cs="Times New Roman"/>
          <w:sz w:val="24"/>
          <w:szCs w:val="24"/>
        </w:rPr>
        <w:t xml:space="preserve"> </w:t>
      </w:r>
      <w:r w:rsidR="00CC3434" w:rsidRPr="00CC3434">
        <w:rPr>
          <w:rFonts w:ascii="Times New Roman" w:hAnsi="Times New Roman" w:cs="Times New Roman"/>
          <w:color w:val="EE0000"/>
          <w:sz w:val="24"/>
          <w:szCs w:val="24"/>
        </w:rPr>
        <w:t>w danym dniu</w:t>
      </w:r>
      <w:r w:rsidRPr="00CC3434">
        <w:rPr>
          <w:rFonts w:ascii="Times New Roman" w:hAnsi="Times New Roman" w:cs="Times New Roman"/>
          <w:color w:val="EE0000"/>
          <w:sz w:val="24"/>
          <w:szCs w:val="24"/>
        </w:rPr>
        <w:t xml:space="preserve">. </w:t>
      </w:r>
    </w:p>
    <w:p w14:paraId="59C4B2CB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Wychowawca świetlicy szkolnej odpowiada wyłącznie za bezpieczeństwo dzieci, które zostały przyprowadzone do świetlicy lub zgłosiły się do niej same przed lub po lekcjach.</w:t>
      </w: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 xml:space="preserve"> </w:t>
      </w:r>
    </w:p>
    <w:p w14:paraId="6A0BF38E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 nie ma możliwości telefonicznego polecenia dziecku samodzielnego powrotu do domu.</w:t>
      </w:r>
    </w:p>
    <w:p w14:paraId="678B784F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 wyjątkowych sytuacjach uczeń może zostać odebrany przez osobę, której danych rodzice nie umieścili w karcie zgłoszenia dziecka do świetlicy, jeśli osoba ta ma pisemne upoważnienie od rodziców/opiekunów prawnych dziecka.</w:t>
      </w:r>
    </w:p>
    <w:p w14:paraId="6C9353DA" w14:textId="5B88E013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Rodzice i opiekunowie zobowiązani są do poinformowania nauczyciela świetlicy </w:t>
      </w:r>
      <w:r w:rsidR="00C84EEB" w:rsidRPr="00C84EEB">
        <w:rPr>
          <w:rFonts w:ascii="Times New Roman" w:hAnsi="Times New Roman" w:cs="Times New Roman"/>
          <w:color w:val="EE0000"/>
          <w:sz w:val="24"/>
          <w:szCs w:val="24"/>
        </w:rPr>
        <w:t xml:space="preserve">zgłoszeniu </w:t>
      </w:r>
      <w:r w:rsidRPr="00C84EEB">
        <w:rPr>
          <w:rFonts w:ascii="Times New Roman" w:hAnsi="Times New Roman" w:cs="Times New Roman"/>
          <w:color w:val="EE0000"/>
          <w:sz w:val="24"/>
          <w:szCs w:val="24"/>
        </w:rPr>
        <w:t>o</w:t>
      </w:r>
      <w:r w:rsidR="00C84EEB" w:rsidRPr="00C84EEB">
        <w:rPr>
          <w:rFonts w:ascii="Times New Roman" w:hAnsi="Times New Roman" w:cs="Times New Roman"/>
          <w:color w:val="EE0000"/>
          <w:sz w:val="24"/>
          <w:szCs w:val="24"/>
        </w:rPr>
        <w:t xml:space="preserve">dbioru </w:t>
      </w:r>
      <w:r w:rsidRPr="00C84EEB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dziecka ze świetlicy. </w:t>
      </w:r>
    </w:p>
    <w:p w14:paraId="6B04B446" w14:textId="44BE1F0A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Dzieci zapisane do świetlicy szkolnej muszą być przyprowadzane i odbierane ze szkoły przez rodziców/prawnych opiekunów, upoważnioną osobę zapewniającą dziecku pełne bezpieczeństwo lub na podstawie pisemnego oświadczenia rodzica</w:t>
      </w:r>
      <w:r w:rsidR="00C84EE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4EEB">
        <w:rPr>
          <w:rFonts w:ascii="Times New Roman" w:hAnsi="Times New Roman" w:cs="Times New Roman"/>
          <w:sz w:val="24"/>
          <w:szCs w:val="24"/>
        </w:rPr>
        <w:t xml:space="preserve">że </w:t>
      </w:r>
      <w:r>
        <w:rPr>
          <w:rFonts w:ascii="Times New Roman" w:hAnsi="Times New Roman" w:cs="Times New Roman"/>
          <w:sz w:val="24"/>
          <w:szCs w:val="24"/>
        </w:rPr>
        <w:t>może ono samodzielnie wracać do domu.</w:t>
      </w:r>
    </w:p>
    <w:p w14:paraId="397DA4DC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Każda zmiana w sposobie odbioru i powrotu dziecka do domu ze świetlicy szkolnej musi być jak najszybciej zgłoszona do wychowawcy świetlicy i zapisana w formie stosowanego oświadczenia.</w:t>
      </w:r>
    </w:p>
    <w:p w14:paraId="242A5FD8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sytuacji, gdy dziecko nie zostanie odebrane do godziny 16.00 nauczyciel świetlicy zobowiązany jest powiadomić telefonicznie rodziców o zaistniałym fakcie. W przypadku gdy pod wskazanym numerami telefonów nie można uzyskać informacji o miejscu pobytu rodziców, nauczyciel świetlicy powiadamia Komendę Policji o niemożności skontaktowania się z rodzicami.</w:t>
      </w:r>
    </w:p>
    <w:p w14:paraId="08ABA5BB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Zabrania się wydawania dziecka osobom będącymi pod wpływem alkoholu lub innych środków odurzających, lub co do których zachodzi takie podejrzenie.</w:t>
      </w:r>
    </w:p>
    <w:p w14:paraId="3C01BC9E" w14:textId="5B6B8E22" w:rsidR="005D4258" w:rsidRPr="0020692F" w:rsidRDefault="0020692F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color w:val="EE0000"/>
          <w:sz w:val="24"/>
          <w:szCs w:val="24"/>
        </w:rPr>
      </w:pPr>
      <w:r w:rsidRPr="0020692F">
        <w:rPr>
          <w:rFonts w:ascii="Times New Roman" w:hAnsi="Times New Roman" w:cs="Times New Roman"/>
          <w:color w:val="EE0000"/>
          <w:sz w:val="24"/>
          <w:szCs w:val="24"/>
        </w:rPr>
        <w:t>Sprawy odbierania dzieci ze świetlicy muszą być uregu</w:t>
      </w:r>
      <w:r>
        <w:rPr>
          <w:rFonts w:ascii="Times New Roman" w:hAnsi="Times New Roman" w:cs="Times New Roman"/>
          <w:color w:val="EE0000"/>
          <w:sz w:val="24"/>
          <w:szCs w:val="24"/>
        </w:rPr>
        <w:t>lowane przez obojga rodziców.</w:t>
      </w:r>
    </w:p>
    <w:p w14:paraId="29ADD064" w14:textId="21789081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niszczący mienie świetlicy lub kolegów </w:t>
      </w:r>
      <w:r w:rsidR="0020692F">
        <w:rPr>
          <w:rFonts w:ascii="Times New Roman" w:hAnsi="Times New Roman" w:cs="Times New Roman"/>
          <w:color w:val="EE0000"/>
          <w:sz w:val="24"/>
          <w:szCs w:val="24"/>
        </w:rPr>
        <w:t xml:space="preserve">ponosi odpowiedzialność dyscyplinarną a rodzice proszeni są o naprawienie wyrządzonej szkody.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2061C0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Dzieci przebywające w świetlicy szkolnej nie mogą korzystać z telefonów komórkowych oraz innych przedmiotów elektronicznych przyniesionych z domu.</w:t>
      </w:r>
    </w:p>
    <w:p w14:paraId="5152B8EC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zaginione rzeczy przyniesione z domu świetlica szkolna nie ponosi odpowiedzialności.</w:t>
      </w:r>
    </w:p>
    <w:p w14:paraId="6D8D1C15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Rodzice/ opiekunowie prawni dziecka biorą za nie pełną odpowiedzialność, podczas opuszczenia przez dziecko świetlicy bez zgody lub wiedzy nauczyciela.</w:t>
      </w:r>
    </w:p>
    <w:p w14:paraId="70E8B325" w14:textId="334B45E8" w:rsidR="0020692F" w:rsidRDefault="0020692F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 xml:space="preserve">Dzieci samodzielnie (bez zgody nauczyciela) opuszczające sale świetlicy mogą zostać usunięte z listy. </w:t>
      </w:r>
    </w:p>
    <w:p w14:paraId="6BB1621B" w14:textId="6536A09C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Uczniowie mogą korzystać ze świetlicy szkolnej w dni, w których odbywają się zajęcia dydaktyczne w szkole, w godzinach 6.30</w:t>
      </w:r>
      <w:r w:rsidR="0020692F">
        <w:rPr>
          <w:rFonts w:ascii="Times New Roman" w:hAnsi="Times New Roman" w:cs="Times New Roman"/>
          <w:sz w:val="24"/>
          <w:szCs w:val="24"/>
        </w:rPr>
        <w:t xml:space="preserve"> do 9.30  i 11.00 do 16.00.</w:t>
      </w:r>
    </w:p>
    <w:p w14:paraId="0F0D9335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Jednostka zajęć w grupie świetlicowej wynosi 60 minut,</w:t>
      </w:r>
    </w:p>
    <w:p w14:paraId="16D5133A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Złożenie Karty zapisu dziecka do świetlicy jest jednoznaczne z akceptacją niniejszego regulaminu.</w:t>
      </w:r>
    </w:p>
    <w:p w14:paraId="074F49AD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</w:p>
    <w:p w14:paraId="07CA2EC5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Wychowankowie świetlicy:</w:t>
      </w:r>
    </w:p>
    <w:p w14:paraId="7270E287" w14:textId="77777777" w:rsidR="005D4258" w:rsidRDefault="005D425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AF4043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Uczeń przebywający w świetlicy szkolnej ma prawo do:</w:t>
      </w:r>
    </w:p>
    <w:p w14:paraId="314147D9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wyboru zajęć zgodnie z zainteresowaniami,</w:t>
      </w:r>
    </w:p>
    <w:p w14:paraId="306E0CE6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właściwie zorganizowanej opieki,</w:t>
      </w:r>
    </w:p>
    <w:p w14:paraId="08F1AED2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życzliwego i podmiotowego traktowania,</w:t>
      </w:r>
    </w:p>
    <w:p w14:paraId="3ACC6AE8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poszanowania godności osobistej,</w:t>
      </w:r>
    </w:p>
    <w:p w14:paraId="4F2E1E19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rozwijania uzdolnień i zainteresowań oraz wsparcia ze strony wychowawcy,</w:t>
      </w:r>
    </w:p>
    <w:p w14:paraId="37457A6D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ochrony przed przemocą fizyczną i psychiczną,</w:t>
      </w:r>
    </w:p>
    <w:p w14:paraId="7F767D2A" w14:textId="77777777" w:rsidR="005D4258" w:rsidRDefault="00000000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swobodnego wyrażania myśli i przekonań.</w:t>
      </w:r>
    </w:p>
    <w:p w14:paraId="7FAC9EBA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Uczeń przebywający w świetlicy ma obowiązek:</w:t>
      </w:r>
    </w:p>
    <w:p w14:paraId="1C524A1F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zgłaszać się do nauczyciela świetlicy zaraz po przyjściu,</w:t>
      </w:r>
    </w:p>
    <w:p w14:paraId="1BF2472E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informować nauczyciela świetlicy o każdorazowym, nawet krótkotrwałym oddaleniu się, wyjściu ze świetlicy,</w:t>
      </w:r>
    </w:p>
    <w:p w14:paraId="38A160DD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wykonywać polecenia nauczyciela świetlicy,</w:t>
      </w:r>
    </w:p>
    <w:p w14:paraId="220DDE1F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szanować i dbać o wyposażenie świetlicy,</w:t>
      </w:r>
    </w:p>
    <w:p w14:paraId="090F0AF4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przestrzegać zasad współżycia w grupie, </w:t>
      </w:r>
    </w:p>
    <w:p w14:paraId="2123F541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dbać o porządek i wystrój świetlicy, </w:t>
      </w:r>
    </w:p>
    <w:p w14:paraId="25D9EE58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zachowywać się kulturalnie w trakcie zajęć świetlicowych, </w:t>
      </w:r>
    </w:p>
    <w:p w14:paraId="34997339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respektować polecenia nauczyciela,</w:t>
      </w:r>
    </w:p>
    <w:p w14:paraId="7DE60F98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przestrzegania niniejszego regulaminu i zasad przebywania w świetlicy szkolnej.</w:t>
      </w:r>
    </w:p>
    <w:p w14:paraId="7DF13BC4" w14:textId="77777777" w:rsidR="005D4258" w:rsidRDefault="005D42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8ED0A8" w14:textId="77777777" w:rsidR="005D4258" w:rsidRDefault="005D425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A06EF3" w14:textId="77777777" w:rsidR="0020692F" w:rsidRDefault="002069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C3AD11" w14:textId="77777777" w:rsidR="0020692F" w:rsidRDefault="002069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9C5964" w14:textId="77777777" w:rsidR="0020692F" w:rsidRDefault="002069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E779A6" w14:textId="77777777" w:rsidR="005D4258" w:rsidRDefault="00000000">
      <w:pPr>
        <w:pStyle w:val="Akapitzlis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 5</w:t>
      </w:r>
    </w:p>
    <w:p w14:paraId="2232AD1F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Nagrody i wyróżnienia</w:t>
      </w:r>
    </w:p>
    <w:p w14:paraId="0D28539C" w14:textId="77777777" w:rsidR="005D4258" w:rsidRDefault="005D425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1C36E0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Uczeń może otrzymać następujące nagrody:</w:t>
      </w:r>
    </w:p>
    <w:p w14:paraId="587219D9" w14:textId="4546280E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wyróżnienie wobec wszystkich dzieci przez wychowawcę</w:t>
      </w:r>
      <w:r w:rsidR="0020692F">
        <w:rPr>
          <w:rFonts w:ascii="Times New Roman" w:hAnsi="Times New Roman" w:cs="Times New Roman"/>
          <w:sz w:val="24"/>
          <w:szCs w:val="24"/>
        </w:rPr>
        <w:t xml:space="preserve"> świetlicy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C5677F2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pochwała przekazana opiekunom,</w:t>
      </w:r>
    </w:p>
    <w:p w14:paraId="0C4437CA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dyplom na zakończenie roku szkolnego dla wyróżniających się uczniów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301CEEB1" w14:textId="77777777" w:rsidR="005D4258" w:rsidRDefault="0000000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prace/wytwory stworzone z materiałów zakupionych przez szkołę – np. prace plastyczne.</w:t>
      </w:r>
    </w:p>
    <w:p w14:paraId="60FDB984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Uczeń może otrzymać następujące kary:</w:t>
      </w:r>
    </w:p>
    <w:p w14:paraId="00C2E628" w14:textId="77777777" w:rsidR="005D4258" w:rsidRDefault="00000000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upomnienie, nagana udzielona przez wychowawcę w obecności wszystkich uczniów,</w:t>
      </w:r>
    </w:p>
    <w:p w14:paraId="500440E8" w14:textId="77777777" w:rsidR="005D4258" w:rsidRDefault="00000000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poinformowanie rodziców o złym zachowaniu (w kontakcie bezpośrednim, pisemnie lub telefonicznie),</w:t>
      </w:r>
    </w:p>
    <w:p w14:paraId="4E3ADCD9" w14:textId="77777777" w:rsidR="005D4258" w:rsidRDefault="00000000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obniżenie oceny zachowania,</w:t>
      </w:r>
    </w:p>
    <w:p w14:paraId="43374A99" w14:textId="77777777" w:rsidR="005D4258" w:rsidRDefault="00000000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nagana udzielona przez Dyrektora Szkoły.</w:t>
      </w:r>
    </w:p>
    <w:p w14:paraId="3B359A49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</w:p>
    <w:p w14:paraId="126CC008" w14:textId="77777777" w:rsidR="005D4258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Współpraca z rodzicami</w:t>
      </w:r>
    </w:p>
    <w:p w14:paraId="710FC0C1" w14:textId="77777777" w:rsidR="005D4258" w:rsidRDefault="005D425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62A1C1" w14:textId="525FA5BF" w:rsidR="005D4258" w:rsidRDefault="0000000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Bezpośrednia (codzienny kontakt i rozmowy – z odbierającymi dzieci ze świetlicy osobiście)</w:t>
      </w:r>
      <w:r w:rsidR="0020692F">
        <w:rPr>
          <w:rFonts w:ascii="Times New Roman" w:hAnsi="Times New Roman" w:cs="Times New Roman"/>
          <w:sz w:val="24"/>
          <w:szCs w:val="24"/>
        </w:rPr>
        <w:t>.</w:t>
      </w:r>
    </w:p>
    <w:p w14:paraId="56E4237B" w14:textId="300D9D6D" w:rsidR="005D4258" w:rsidRDefault="002069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Rozmowy telefoniczne.</w:t>
      </w:r>
    </w:p>
    <w:p w14:paraId="093212A2" w14:textId="30FC52B5" w:rsidR="005D4258" w:rsidRDefault="0000000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Dziennik elektroniczny</w:t>
      </w:r>
      <w:r w:rsidR="0020692F">
        <w:rPr>
          <w:rFonts w:ascii="Times New Roman" w:hAnsi="Times New Roman" w:cs="Times New Roman"/>
          <w:sz w:val="24"/>
          <w:szCs w:val="24"/>
        </w:rPr>
        <w:t>.</w:t>
      </w:r>
    </w:p>
    <w:p w14:paraId="6101885F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8</w:t>
      </w:r>
    </w:p>
    <w:p w14:paraId="12D99535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Procedura postępowania w przypadku opuszczenia świetlicy bez zezwolenia wychowawcy </w:t>
      </w:r>
    </w:p>
    <w:p w14:paraId="403DCCEC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Wychowawca świetlicy o zdarzeniu powiadamia rodziców i wychowawcę klasy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1DEB5C31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Wychowawca w obecności rodziców przeprowadza rozmowę z uczniem w celu przypomnienia regulaminu świetlicy.</w:t>
      </w:r>
    </w:p>
    <w:p w14:paraId="693C9133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Wychowawca świetlicy sporządza notatkę służbową z zaistniałej sytuacji.</w:t>
      </w:r>
    </w:p>
    <w:p w14:paraId="539B43B8" w14:textId="77777777" w:rsidR="005D4258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 przypadku ponownego opuszczenia przez dziecko świetlicy bez pozwolenia, rozmowę</w:t>
      </w:r>
      <w:r>
        <w:rPr>
          <w:rFonts w:ascii="Times New Roman" w:hAnsi="Times New Roman" w:cs="Times New Roman"/>
          <w:sz w:val="24"/>
          <w:szCs w:val="24"/>
        </w:rPr>
        <w:br/>
        <w:t>z uczniem przeprowadza pedagog szkolny lub Dyrektor placówki.</w:t>
      </w:r>
    </w:p>
    <w:p w14:paraId="06D7DB4E" w14:textId="090977AE" w:rsidR="0020692F" w:rsidRPr="004676E7" w:rsidRDefault="0020692F">
      <w:pPr>
        <w:spacing w:line="360" w:lineRule="auto"/>
        <w:jc w:val="both"/>
        <w:rPr>
          <w:rFonts w:ascii="Times New Roman" w:hAnsi="Times New Roman" w:cs="Times New Roman"/>
          <w:color w:val="EE0000"/>
          <w:sz w:val="24"/>
          <w:szCs w:val="24"/>
        </w:rPr>
      </w:pPr>
      <w:r w:rsidRPr="004676E7">
        <w:rPr>
          <w:rFonts w:ascii="Times New Roman" w:hAnsi="Times New Roman" w:cs="Times New Roman"/>
          <w:color w:val="EE0000"/>
          <w:sz w:val="24"/>
          <w:szCs w:val="24"/>
        </w:rPr>
        <w:t xml:space="preserve">5. </w:t>
      </w:r>
      <w:r w:rsidR="004676E7" w:rsidRPr="004676E7">
        <w:rPr>
          <w:rFonts w:ascii="Times New Roman" w:hAnsi="Times New Roman" w:cs="Times New Roman"/>
          <w:color w:val="EE0000"/>
          <w:sz w:val="24"/>
          <w:szCs w:val="24"/>
        </w:rPr>
        <w:t xml:space="preserve">W przypadku wielokrotnego samodzielnego opuszczania sali świetlicy (bez zgody wychowawcy świetlicy) przez ucznia może on zostać usunięty z listy przyjętych na świetlicę. </w:t>
      </w:r>
    </w:p>
    <w:p w14:paraId="0681BCCB" w14:textId="77777777" w:rsidR="005D4258" w:rsidRDefault="005D425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346E25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9</w:t>
      </w:r>
    </w:p>
    <w:p w14:paraId="08725657" w14:textId="77777777" w:rsidR="005D4258" w:rsidRDefault="0000000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Dokumentacja świetlicy</w:t>
      </w:r>
    </w:p>
    <w:p w14:paraId="2566F35E" w14:textId="77777777" w:rsidR="005D4258" w:rsidRDefault="00000000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Regulamin świetlicy szkolnej.</w:t>
      </w:r>
    </w:p>
    <w:p w14:paraId="7993139E" w14:textId="77777777" w:rsidR="005D4258" w:rsidRDefault="00000000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Dziennik zajęć.</w:t>
      </w:r>
    </w:p>
    <w:p w14:paraId="1A6496A0" w14:textId="77777777" w:rsidR="005D4258" w:rsidRDefault="00000000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Karty zgłoszeń dzieci do świetlicy szkolnej.</w:t>
      </w:r>
    </w:p>
    <w:p w14:paraId="1FF34647" w14:textId="77777777" w:rsidR="005D4258" w:rsidRDefault="00000000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Roczne i śródroczne sprawozdania z działalności świetlicy szkolnej.</w:t>
      </w:r>
    </w:p>
    <w:p w14:paraId="52DBD694" w14:textId="77777777" w:rsidR="005D4258" w:rsidRDefault="00000000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Oświadczenia rodziców o odpowiedzialności.</w:t>
      </w:r>
    </w:p>
    <w:p w14:paraId="56C3BBDD" w14:textId="77777777" w:rsidR="005D4258" w:rsidRDefault="00000000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Inna dokumentacja przygotowana na potrzeby wychowawcy.</w:t>
      </w:r>
    </w:p>
    <w:sectPr w:rsidR="005D4258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ambria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6CC3"/>
    <w:multiLevelType w:val="multilevel"/>
    <w:tmpl w:val="97181A48"/>
    <w:lvl w:ilvl="0">
      <w:start w:val="1"/>
      <w:numFmt w:val="upperRoman"/>
      <w:lvlText w:val="%1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19D656AF"/>
    <w:multiLevelType w:val="multilevel"/>
    <w:tmpl w:val="8B1063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55C71CF"/>
    <w:multiLevelType w:val="multilevel"/>
    <w:tmpl w:val="DF56A2F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76F5D99"/>
    <w:multiLevelType w:val="multilevel"/>
    <w:tmpl w:val="E006DB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9C676EA"/>
    <w:multiLevelType w:val="multilevel"/>
    <w:tmpl w:val="69C89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013CF0"/>
    <w:multiLevelType w:val="multilevel"/>
    <w:tmpl w:val="13C4B3C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60" w:hanging="180"/>
      </w:pPr>
    </w:lvl>
  </w:abstractNum>
  <w:abstractNum w:abstractNumId="6" w15:restartNumberingAfterBreak="0">
    <w:nsid w:val="564E44F6"/>
    <w:multiLevelType w:val="multilevel"/>
    <w:tmpl w:val="84C60D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9974AFD"/>
    <w:multiLevelType w:val="multilevel"/>
    <w:tmpl w:val="2E26CB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E827EC8"/>
    <w:multiLevelType w:val="multilevel"/>
    <w:tmpl w:val="13805F3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7E92C39"/>
    <w:multiLevelType w:val="multilevel"/>
    <w:tmpl w:val="81F0583A"/>
    <w:lvl w:ilvl="0">
      <w:start w:val="1"/>
      <w:numFmt w:val="bullet"/>
      <w:lvlText w:val="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num w:numId="1" w16cid:durableId="57630133">
    <w:abstractNumId w:val="4"/>
  </w:num>
  <w:num w:numId="2" w16cid:durableId="341056574">
    <w:abstractNumId w:val="6"/>
  </w:num>
  <w:num w:numId="3" w16cid:durableId="634675498">
    <w:abstractNumId w:val="8"/>
  </w:num>
  <w:num w:numId="4" w16cid:durableId="1109466036">
    <w:abstractNumId w:val="3"/>
  </w:num>
  <w:num w:numId="5" w16cid:durableId="457187514">
    <w:abstractNumId w:val="2"/>
  </w:num>
  <w:num w:numId="6" w16cid:durableId="662009867">
    <w:abstractNumId w:val="7"/>
  </w:num>
  <w:num w:numId="7" w16cid:durableId="360132976">
    <w:abstractNumId w:val="9"/>
  </w:num>
  <w:num w:numId="8" w16cid:durableId="1923176641">
    <w:abstractNumId w:val="5"/>
  </w:num>
  <w:num w:numId="9" w16cid:durableId="1822697659">
    <w:abstractNumId w:val="0"/>
  </w:num>
  <w:num w:numId="10" w16cid:durableId="19432184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4258"/>
    <w:rsid w:val="0020692F"/>
    <w:rsid w:val="004676E7"/>
    <w:rsid w:val="005A1276"/>
    <w:rsid w:val="005D4258"/>
    <w:rsid w:val="0067553A"/>
    <w:rsid w:val="00C84EEB"/>
    <w:rsid w:val="00CC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C63F5"/>
  <w15:docId w15:val="{51773B32-0F7D-41E0-8BB6-B77E96BD8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4834D1"/>
    <w:rPr>
      <w:sz w:val="20"/>
      <w:szCs w:val="20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4834D1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E48A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834D1"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8</Pages>
  <Words>1519</Words>
  <Characters>9118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dc:description/>
  <cp:lastModifiedBy>Natalia Majerska</cp:lastModifiedBy>
  <cp:revision>10</cp:revision>
  <dcterms:created xsi:type="dcterms:W3CDTF">2023-09-13T15:54:00Z</dcterms:created>
  <dcterms:modified xsi:type="dcterms:W3CDTF">2026-03-18T07:24:00Z</dcterms:modified>
  <dc:language>pl-PL</dc:language>
</cp:coreProperties>
</file>