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4CCF" w:rsidRDefault="00DC4CCF" w:rsidP="00DC4CCF">
      <w:pPr>
        <w:autoSpaceDE w:val="0"/>
        <w:autoSpaceDN w:val="0"/>
        <w:adjustRightInd w:val="0"/>
        <w:spacing w:line="360" w:lineRule="auto"/>
        <w:ind w:left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Regulamin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color w:val="000000"/>
          <w:sz w:val="28"/>
          <w:szCs w:val="28"/>
          <w:lang w:val="en-US"/>
        </w:rPr>
        <w:t>kszta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łcenia</w:t>
      </w:r>
      <w:proofErr w:type="spellEnd"/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na odległość w okresie czasowego ograniczenia funkcjonowania jednostek systemu oświaty</w:t>
      </w:r>
    </w:p>
    <w:p w:rsidR="00DC4CCF" w:rsidRDefault="00DC4CCF" w:rsidP="00DC4CCF">
      <w:pPr>
        <w:autoSpaceDE w:val="0"/>
        <w:autoSpaceDN w:val="0"/>
        <w:adjustRightInd w:val="0"/>
        <w:spacing w:line="360" w:lineRule="auto"/>
        <w:ind w:left="0"/>
        <w:rPr>
          <w:rFonts w:ascii="Calibri" w:hAnsi="Calibri" w:cs="Calibri"/>
          <w:lang w:val="en-US"/>
        </w:rPr>
      </w:pPr>
    </w:p>
    <w:p w:rsidR="00DC4CCF" w:rsidRDefault="00DC4CCF" w:rsidP="00DC4CCF">
      <w:pPr>
        <w:autoSpaceDE w:val="0"/>
        <w:autoSpaceDN w:val="0"/>
        <w:adjustRightInd w:val="0"/>
        <w:spacing w:line="360" w:lineRule="auto"/>
        <w:ind w:left="0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W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sytuacjach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szczególnych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okre</w:t>
      </w:r>
      <w:r>
        <w:rPr>
          <w:rFonts w:ascii="Times New Roman" w:hAnsi="Times New Roman" w:cs="Times New Roman"/>
          <w:color w:val="000000"/>
          <w:sz w:val="24"/>
          <w:szCs w:val="24"/>
        </w:rPr>
        <w:t>ślonych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w ustawie Prawo Oświatowe art. 125 a organizowane jest kształcenie na odległość.</w:t>
      </w:r>
    </w:p>
    <w:p w:rsidR="00DC4CCF" w:rsidRDefault="00DC4CCF" w:rsidP="00DC4CCF">
      <w:pPr>
        <w:autoSpaceDE w:val="0"/>
        <w:autoSpaceDN w:val="0"/>
        <w:adjustRightInd w:val="0"/>
        <w:spacing w:line="360" w:lineRule="auto"/>
        <w:ind w:left="0"/>
        <w:rPr>
          <w:rFonts w:ascii="Calibri" w:hAnsi="Calibri" w:cs="Calibri"/>
          <w:lang w:val="en-US"/>
        </w:rPr>
      </w:pP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Kszta</w:t>
      </w:r>
      <w:r>
        <w:rPr>
          <w:rFonts w:ascii="Times New Roman" w:hAnsi="Times New Roman" w:cs="Times New Roman"/>
          <w:color w:val="000000"/>
          <w:sz w:val="24"/>
          <w:szCs w:val="24"/>
        </w:rPr>
        <w:t>łcenie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na odległość realizowane jest z wykorzystaniem platformy Zoom.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Nauczyciele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prowadz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ą zajęcia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on-line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w ramach obowiązującego w danym roku szkolnym obowiązkowego tygodniowego wymiaru godzin zajęć dydaktycznych, wychowawczych i opiekuńczych prowadzonych bezpośrednio z uczniami lub na ich rzecz, mając na uwadze łączenie przemienne kształcenia z użyciem monitorów ekranowych i bez ich użycia.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Nauczyciele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</w:t>
      </w:r>
      <w:r>
        <w:rPr>
          <w:rFonts w:ascii="Times New Roman" w:hAnsi="Times New Roman" w:cs="Times New Roman"/>
          <w:color w:val="000000"/>
          <w:sz w:val="24"/>
          <w:szCs w:val="24"/>
        </w:rPr>
        <w:t>ą zobowiązani do wpisywania tematów lekcji do dziennika zgodnie z realizacją podstawy programowej, a wpisów frekwencji na podstawie logowania się ucznia na platformie zgodnie z planem lekcji.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Ka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żdy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nauczyciel zobowiązany jest wskazać uczniom dostępne źródła wiedzy, podręczniki, zeszyty ćwiczeń oraz na bieżąco przygotowywać materiały dydaktyczne umożliwiające realizację podstawy programowej, przekazując w odpowiedni sposób i informując o tym uczniów.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Udzia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ł uczniów w zajęciach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on-line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oraz realizacja przekazanych zdalnie przez nauczycieli zadań i prac podczas zajęć są obowiązkowe.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Swoj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ą obecność na zajęciach uczeń potwierdza zalogowaniem się na platformie                                    o odpowiedniej godzinie, zgodnie z obowiązującym planem lekcji.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Brak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logowania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aktywno</w:t>
      </w:r>
      <w:r>
        <w:rPr>
          <w:rFonts w:ascii="Times New Roman" w:hAnsi="Times New Roman" w:cs="Times New Roman"/>
          <w:color w:val="000000"/>
          <w:sz w:val="24"/>
          <w:szCs w:val="24"/>
        </w:rPr>
        <w:t>ści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bądź opuszczenie zajęć przed ich zakończeniem traktowane jest jako nieobecność.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Podczas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zaj</w:t>
      </w:r>
      <w:r>
        <w:rPr>
          <w:rFonts w:ascii="Times New Roman" w:hAnsi="Times New Roman" w:cs="Times New Roman"/>
          <w:color w:val="000000"/>
          <w:sz w:val="24"/>
          <w:szCs w:val="24"/>
        </w:rPr>
        <w:t>ęć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zdalnych uczniowie mają obowiązek włączyć mikrofon, kamerkę na polecenie nauczyciela.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Rodzice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maj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ą obowiązek usprawiedliwić nieobecności zgodnie z obowiązującymi zapisami w statucie (za pośrednictwem dziennika elektronicznego).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Monitorowanie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oceniane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post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ępów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i klasyfikowanie uczniów odbywa się zgodnie z zapisami zawartymi w Statucie.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lastRenderedPageBreak/>
        <w:t>Rodzice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s</w:t>
      </w:r>
      <w:r>
        <w:rPr>
          <w:rFonts w:ascii="Times New Roman" w:hAnsi="Times New Roman" w:cs="Times New Roman"/>
          <w:color w:val="000000"/>
          <w:sz w:val="24"/>
          <w:szCs w:val="24"/>
        </w:rPr>
        <w:t>ą zobowiązani monitorować pracę uczniów, kontaktować się na bieżąco                                  z nauczycielami i wychowawcami w celu współdziałania w zakresie zdalnego nauczania.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Konsultacje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dla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rodziców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oraz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informowanie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 post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ępach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ucznia w nauce odbywa się za pośrednictwem dziennika elektronicznego, indywidualnych rozmów telefonicznych.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W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celu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realizacji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zdalnego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nauczania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rodzice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zapewniaj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ą dziecku niezbędny sprzęt do nauki zdalnej: sprzęt elektroniczny z dostępem do Internetu, wyposażony w mikrofon, kamerkę.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W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razie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problemów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z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zapewnieniem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odpowiedniego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sprz</w:t>
      </w:r>
      <w:r>
        <w:rPr>
          <w:rFonts w:ascii="Times New Roman" w:hAnsi="Times New Roman" w:cs="Times New Roman"/>
          <w:color w:val="000000"/>
          <w:sz w:val="24"/>
          <w:szCs w:val="24"/>
        </w:rPr>
        <w:t>ętu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do nauki zdalnej rodzic zgłasza ten fakt wychowawcy, który informuje o tym Dyrektora szkoły.</w:t>
      </w:r>
    </w:p>
    <w:p w:rsidR="00DC4CCF" w:rsidRDefault="00DC4CCF" w:rsidP="00DC4CCF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720" w:hanging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Dyrektor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szko</w:t>
      </w:r>
      <w:r>
        <w:rPr>
          <w:rFonts w:ascii="Times New Roman" w:hAnsi="Times New Roman" w:cs="Times New Roman"/>
          <w:color w:val="000000"/>
          <w:sz w:val="24"/>
          <w:szCs w:val="24"/>
        </w:rPr>
        <w:t>ły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w miarę możliwości może wypożyczyć uczniowi sprzęt komputerowy należący do szkoły.</w:t>
      </w:r>
    </w:p>
    <w:p w:rsidR="00CA67B6" w:rsidRDefault="00CA67B6" w:rsidP="00DC4CCF">
      <w:pPr>
        <w:ind w:left="0"/>
      </w:pPr>
    </w:p>
    <w:sectPr w:rsidR="00CA67B6" w:rsidSect="00DE4F50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F0E932"/>
    <w:lvl w:ilvl="0">
      <w:numFmt w:val="bullet"/>
      <w:lvlText w:val="*"/>
      <w:lvlJc w:val="left"/>
    </w:lvl>
  </w:abstractNum>
  <w:num w:numId="1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DC4CCF"/>
    <w:rsid w:val="001B1C42"/>
    <w:rsid w:val="00CA67B6"/>
    <w:rsid w:val="00DC4C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2126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C4CC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2025-09-16T13:18:00Z</dcterms:created>
  <dcterms:modified xsi:type="dcterms:W3CDTF">2025-09-16T13:20:00Z</dcterms:modified>
</cp:coreProperties>
</file>