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4" w:rsidRPr="00992084" w:rsidRDefault="005B59D1" w:rsidP="00992084">
      <w:pPr>
        <w:jc w:val="center"/>
        <w:rPr>
          <w:b/>
        </w:rPr>
      </w:pPr>
      <w:r w:rsidRPr="00992084">
        <w:rPr>
          <w:b/>
        </w:rPr>
        <w:t>WYMAGANIA EDUKACYJNE DLA UCZNIA KLASY 1</w:t>
      </w:r>
    </w:p>
    <w:p w:rsidR="00A557A1" w:rsidRDefault="005B59D1" w:rsidP="00992084">
      <w:pPr>
        <w:jc w:val="center"/>
      </w:pPr>
      <w:r>
        <w:t xml:space="preserve">zgodne z nową podstawą programową wg rozporządzenia Ministra Edukacji Narodowej </w:t>
      </w:r>
      <w:r w:rsidR="00992084">
        <w:t xml:space="preserve">                                     </w:t>
      </w:r>
      <w:r>
        <w:t>z dn. 14 lutego 2017r</w:t>
      </w:r>
    </w:p>
    <w:p w:rsidR="00885E14" w:rsidRPr="00885E14" w:rsidRDefault="00885E14" w:rsidP="00885E14">
      <w:pPr>
        <w:spacing w:after="0"/>
        <w:rPr>
          <w:u w:val="single"/>
        </w:rPr>
      </w:pPr>
      <w:r>
        <w:rPr>
          <w:u w:val="single"/>
        </w:rPr>
        <w:t>I.</w:t>
      </w:r>
      <w:r w:rsidRPr="00885E14">
        <w:rPr>
          <w:u w:val="single"/>
        </w:rPr>
        <w:t xml:space="preserve"> </w:t>
      </w:r>
      <w:r w:rsidR="005B59D1" w:rsidRPr="00885E14">
        <w:rPr>
          <w:u w:val="single"/>
        </w:rPr>
        <w:t xml:space="preserve">Edukacja polonistyczna </w:t>
      </w:r>
    </w:p>
    <w:p w:rsidR="005B59D1" w:rsidRDefault="005B59D1" w:rsidP="00885E14">
      <w:pPr>
        <w:spacing w:after="0"/>
      </w:pPr>
      <w:r w:rsidRPr="00885E14">
        <w:rPr>
          <w:b/>
        </w:rPr>
        <w:t>Słuchanie. Uczeń:</w:t>
      </w:r>
    </w:p>
    <w:p w:rsidR="005B59D1" w:rsidRDefault="005B59D1" w:rsidP="004747C2">
      <w:pPr>
        <w:pStyle w:val="Akapitzlist"/>
        <w:numPr>
          <w:ilvl w:val="0"/>
          <w:numId w:val="33"/>
        </w:numPr>
        <w:spacing w:after="0"/>
      </w:pPr>
      <w:r>
        <w:t>słucha z uwagą tekstów czytanych, poleceń oraz wypowiedzi nauczyciela czy innych osób z otoczenia, w różnych sytuacjach szkolnych i życiowych;</w:t>
      </w:r>
    </w:p>
    <w:p w:rsidR="005B59D1" w:rsidRDefault="005B59D1" w:rsidP="004747C2">
      <w:pPr>
        <w:pStyle w:val="Akapitzlist"/>
        <w:numPr>
          <w:ilvl w:val="0"/>
          <w:numId w:val="33"/>
        </w:numPr>
        <w:spacing w:after="0"/>
      </w:pPr>
      <w:r>
        <w:t>słucha i czeka na swoją kolej, panuje nad chęcią nagłego wypowiadania się.</w:t>
      </w:r>
    </w:p>
    <w:p w:rsidR="005B59D1" w:rsidRPr="005B59D1" w:rsidRDefault="005B59D1" w:rsidP="005B59D1">
      <w:pPr>
        <w:spacing w:after="0"/>
        <w:rPr>
          <w:b/>
        </w:rPr>
      </w:pPr>
      <w:r w:rsidRPr="005B59D1">
        <w:rPr>
          <w:b/>
        </w:rPr>
        <w:t xml:space="preserve">Mówienie. Uczeń: </w:t>
      </w:r>
    </w:p>
    <w:p w:rsidR="005B59D1" w:rsidRDefault="005B59D1" w:rsidP="004747C2">
      <w:pPr>
        <w:pStyle w:val="Akapitzlist"/>
        <w:numPr>
          <w:ilvl w:val="0"/>
          <w:numId w:val="32"/>
        </w:numPr>
        <w:spacing w:after="0"/>
      </w:pPr>
      <w:r>
        <w:t xml:space="preserve">wypowiada się logicznie i wyraziście, kilkoma krótkimi zdaniami na tematy związane z przeżyciami, zadaniem, sytuacjami szkolnymi, lekturą czy wydarzeniem kulturalnym; </w:t>
      </w:r>
    </w:p>
    <w:p w:rsidR="005B59D1" w:rsidRDefault="005B59D1" w:rsidP="004747C2">
      <w:pPr>
        <w:pStyle w:val="Akapitzlist"/>
        <w:numPr>
          <w:ilvl w:val="0"/>
          <w:numId w:val="32"/>
        </w:numPr>
        <w:spacing w:after="0"/>
      </w:pPr>
      <w:r>
        <w:t xml:space="preserve">recytuje wiersze, teksty piosenek; </w:t>
      </w:r>
    </w:p>
    <w:p w:rsidR="005B59D1" w:rsidRDefault="005B59D1" w:rsidP="004747C2">
      <w:pPr>
        <w:pStyle w:val="Akapitzlist"/>
        <w:numPr>
          <w:ilvl w:val="0"/>
          <w:numId w:val="32"/>
        </w:numPr>
        <w:spacing w:after="0"/>
      </w:pPr>
      <w:r>
        <w:t>zadaje pytania dotyczące sytuacji zadaniowych.</w:t>
      </w:r>
    </w:p>
    <w:p w:rsidR="005B59D1" w:rsidRPr="005B59D1" w:rsidRDefault="005B59D1" w:rsidP="005B59D1">
      <w:pPr>
        <w:spacing w:after="0"/>
        <w:rPr>
          <w:b/>
        </w:rPr>
      </w:pPr>
      <w:r w:rsidRPr="005B59D1">
        <w:rPr>
          <w:b/>
        </w:rPr>
        <w:t xml:space="preserve">Czytanie. Uczeń: </w:t>
      </w:r>
    </w:p>
    <w:p w:rsidR="005B59D1" w:rsidRDefault="005B59D1" w:rsidP="004747C2">
      <w:pPr>
        <w:pStyle w:val="Akapitzlist"/>
        <w:numPr>
          <w:ilvl w:val="0"/>
          <w:numId w:val="31"/>
        </w:numPr>
        <w:spacing w:after="0"/>
      </w:pPr>
      <w:r>
        <w:t xml:space="preserve">dokonuje syntezy i analizy głoskowej i sylabowej wyrazów; </w:t>
      </w:r>
    </w:p>
    <w:p w:rsidR="005B59D1" w:rsidRDefault="005B59D1" w:rsidP="004747C2">
      <w:pPr>
        <w:pStyle w:val="Akapitzlist"/>
        <w:numPr>
          <w:ilvl w:val="0"/>
          <w:numId w:val="31"/>
        </w:numPr>
        <w:spacing w:after="0"/>
      </w:pPr>
      <w:r>
        <w:t xml:space="preserve">zna wszystkie litery alfabetu; </w:t>
      </w:r>
    </w:p>
    <w:p w:rsidR="005B59D1" w:rsidRDefault="005B59D1" w:rsidP="004747C2">
      <w:pPr>
        <w:pStyle w:val="Akapitzlist"/>
        <w:numPr>
          <w:ilvl w:val="0"/>
          <w:numId w:val="31"/>
        </w:numPr>
        <w:spacing w:after="0"/>
      </w:pPr>
      <w:r>
        <w:t xml:space="preserve">układa wyrazy z </w:t>
      </w:r>
      <w:proofErr w:type="spellStart"/>
      <w:r>
        <w:t>rozsypanek</w:t>
      </w:r>
      <w:proofErr w:type="spellEnd"/>
      <w:r>
        <w:t xml:space="preserve"> literowych i sylabowych oraz zdania z </w:t>
      </w:r>
      <w:proofErr w:type="spellStart"/>
      <w:r>
        <w:t>rozsypanek</w:t>
      </w:r>
      <w:proofErr w:type="spellEnd"/>
      <w:r>
        <w:t xml:space="preserve"> wyrazowych;</w:t>
      </w:r>
    </w:p>
    <w:p w:rsidR="005B59D1" w:rsidRDefault="005B59D1" w:rsidP="004747C2">
      <w:pPr>
        <w:pStyle w:val="Akapitzlist"/>
        <w:numPr>
          <w:ilvl w:val="0"/>
          <w:numId w:val="31"/>
        </w:numPr>
        <w:spacing w:after="0"/>
      </w:pPr>
      <w:r>
        <w:t xml:space="preserve">czyta poprawnie i wyraziście na głos ze zrozumieniem proste, krótkie teksty zapisane i drukowane; w czytanych tekstach wyodrębnia postacie i ich cechy, kolejność zdarzeń, elementy świata fikcji od realnej rzeczywistości; </w:t>
      </w:r>
    </w:p>
    <w:p w:rsidR="005B59D1" w:rsidRDefault="005B59D1" w:rsidP="004747C2">
      <w:pPr>
        <w:pStyle w:val="Akapitzlist"/>
        <w:numPr>
          <w:ilvl w:val="0"/>
          <w:numId w:val="31"/>
        </w:numPr>
        <w:spacing w:after="0"/>
      </w:pPr>
      <w:r>
        <w:t>w miarę swoich możliwości czyta wskazane przez nauczyciela lektury bądź ich fragmenty.</w:t>
      </w:r>
    </w:p>
    <w:p w:rsidR="005B59D1" w:rsidRPr="005B59D1" w:rsidRDefault="005B59D1" w:rsidP="005B59D1">
      <w:pPr>
        <w:spacing w:after="0"/>
        <w:rPr>
          <w:b/>
        </w:rPr>
      </w:pPr>
      <w:r w:rsidRPr="005B59D1">
        <w:rPr>
          <w:b/>
        </w:rPr>
        <w:t xml:space="preserve">Pisanie. Uczeń: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 xml:space="preserve">pisze czytelnie, dzieląc tekst na wyrazy;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 xml:space="preserve">przepisuje tekst pisany i drukowany, pisze z pamięci i ze słuchu krótkie zdania;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 xml:space="preserve">stosuje wielką literę w pisowni poznanych nazw geograficznych, tytułach książek w imionach i nazwiskach oraz na początku zdania;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 xml:space="preserve">stosuje poprawnie znaki interpunkcyjne na końcu zdania oraz przy wyliczaniu;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 xml:space="preserve">dba o poprawność ortograficzną w zakresie opracowanych wyrazów; 6) przestrzega zasad kaligrafii; </w:t>
      </w:r>
    </w:p>
    <w:p w:rsidR="005B59D1" w:rsidRDefault="005B59D1" w:rsidP="004747C2">
      <w:pPr>
        <w:pStyle w:val="Akapitzlist"/>
        <w:numPr>
          <w:ilvl w:val="0"/>
          <w:numId w:val="30"/>
        </w:numPr>
        <w:spacing w:after="0"/>
      </w:pPr>
      <w:r>
        <w:t>dba o estetykę zeszytu.</w:t>
      </w:r>
    </w:p>
    <w:p w:rsidR="005B59D1" w:rsidRPr="005B59D1" w:rsidRDefault="005B59D1" w:rsidP="005B59D1">
      <w:pPr>
        <w:spacing w:after="0"/>
        <w:rPr>
          <w:b/>
        </w:rPr>
      </w:pPr>
      <w:r>
        <w:t xml:space="preserve"> </w:t>
      </w:r>
      <w:r w:rsidRPr="005B59D1">
        <w:rPr>
          <w:b/>
        </w:rPr>
        <w:t xml:space="preserve">Kształcenie językowe. Uczeń: </w:t>
      </w:r>
    </w:p>
    <w:p w:rsidR="005B59D1" w:rsidRDefault="005B59D1" w:rsidP="00A82BA3">
      <w:pPr>
        <w:pStyle w:val="Akapitzlist"/>
        <w:spacing w:after="0"/>
      </w:pPr>
      <w:r>
        <w:t>rozumie określenia: głoska, samogłoska, spółgłoska, litera, sylaba, wyraz , zdanie;</w:t>
      </w:r>
    </w:p>
    <w:p w:rsidR="005B59D1" w:rsidRDefault="005B59D1" w:rsidP="004747C2">
      <w:pPr>
        <w:pStyle w:val="Akapitzlist"/>
        <w:numPr>
          <w:ilvl w:val="0"/>
          <w:numId w:val="29"/>
        </w:numPr>
        <w:spacing w:after="0"/>
      </w:pPr>
      <w:r>
        <w:t xml:space="preserve">zna kolejność liter w alfabecie; </w:t>
      </w:r>
    </w:p>
    <w:p w:rsidR="005B59D1" w:rsidRDefault="005B59D1" w:rsidP="004747C2">
      <w:pPr>
        <w:pStyle w:val="Akapitzlist"/>
        <w:numPr>
          <w:ilvl w:val="0"/>
          <w:numId w:val="29"/>
        </w:numPr>
        <w:spacing w:after="0"/>
      </w:pPr>
      <w:r>
        <w:t xml:space="preserve">rozpoznaje zdania oznajmujące, pytające i rozkazujące; </w:t>
      </w:r>
    </w:p>
    <w:p w:rsidR="005B59D1" w:rsidRDefault="005B59D1" w:rsidP="004747C2">
      <w:pPr>
        <w:pStyle w:val="Akapitzlist"/>
        <w:numPr>
          <w:ilvl w:val="0"/>
          <w:numId w:val="29"/>
        </w:numPr>
        <w:spacing w:after="0"/>
      </w:pPr>
      <w:r>
        <w:t>rozumie, co to są wyrazy o znaczeniu przeciwnym, wyrazy pokrewne i o znaczeniu bliskoznacznym oraz zdrobnienia;</w:t>
      </w:r>
    </w:p>
    <w:p w:rsidR="005B59D1" w:rsidRDefault="005B59D1" w:rsidP="005B59D1">
      <w:pPr>
        <w:spacing w:after="0"/>
      </w:pPr>
    </w:p>
    <w:p w:rsidR="005B59D1" w:rsidRPr="00885E14" w:rsidRDefault="005B59D1" w:rsidP="005B59D1">
      <w:pPr>
        <w:spacing w:after="0"/>
        <w:rPr>
          <w:u w:val="single"/>
        </w:rPr>
      </w:pPr>
      <w:r w:rsidRPr="00885E14">
        <w:rPr>
          <w:u w:val="single"/>
        </w:rPr>
        <w:t xml:space="preserve">II. Edukacja matematyczna </w:t>
      </w:r>
    </w:p>
    <w:p w:rsidR="005B59D1" w:rsidRDefault="005B59D1" w:rsidP="005B59D1">
      <w:pPr>
        <w:spacing w:after="0"/>
      </w:pPr>
      <w:r w:rsidRPr="005B59D1">
        <w:rPr>
          <w:b/>
        </w:rPr>
        <w:t>Rozumienie stosunków przestrzennych i cech wielkościowych. Uczeń</w:t>
      </w:r>
      <w:r>
        <w:t xml:space="preserve">: </w:t>
      </w:r>
    </w:p>
    <w:p w:rsidR="005B59D1" w:rsidRDefault="005B59D1" w:rsidP="004747C2">
      <w:pPr>
        <w:pStyle w:val="Akapitzlist"/>
        <w:numPr>
          <w:ilvl w:val="0"/>
          <w:numId w:val="28"/>
        </w:numPr>
        <w:spacing w:after="0"/>
      </w:pPr>
      <w:r>
        <w:t xml:space="preserve">określa i prezentuje wzajemne położenie przedmiotów na płaszczyźnie i w przestrzeni; określa i prezentuje kierunek ruchu przedmiotów oraz osób; określa położenie przedmiotu na prawo/na lewo od osoby widzianej z przodu(także przedstawionej na fotografii czy obrazku); </w:t>
      </w:r>
    </w:p>
    <w:p w:rsidR="005B59D1" w:rsidRDefault="005B59D1" w:rsidP="004747C2">
      <w:pPr>
        <w:pStyle w:val="Akapitzlist"/>
        <w:numPr>
          <w:ilvl w:val="0"/>
          <w:numId w:val="28"/>
        </w:numPr>
        <w:spacing w:after="0"/>
      </w:pPr>
      <w:r>
        <w:lastRenderedPageBreak/>
        <w:t xml:space="preserve">porównuje przedmioty pod względem wyróżnionej cechy wielkościowej, np. długości czy masy; dokonuje klasyfikacji przedmiotów, podaje ilość elementów zbioru, porównuje liczebność zbiorów; </w:t>
      </w:r>
    </w:p>
    <w:p w:rsidR="005B59D1" w:rsidRDefault="005B59D1" w:rsidP="004747C2">
      <w:pPr>
        <w:pStyle w:val="Akapitzlist"/>
        <w:numPr>
          <w:ilvl w:val="0"/>
          <w:numId w:val="28"/>
        </w:numPr>
        <w:spacing w:after="0"/>
      </w:pPr>
      <w:r>
        <w:t xml:space="preserve">posługuje się pojęciami: pion, poziom, skos. </w:t>
      </w:r>
    </w:p>
    <w:p w:rsidR="00A82BA3" w:rsidRDefault="00A82BA3" w:rsidP="005B59D1">
      <w:pPr>
        <w:spacing w:after="0"/>
      </w:pPr>
    </w:p>
    <w:p w:rsidR="005B59D1" w:rsidRDefault="005B59D1" w:rsidP="005B59D1">
      <w:pPr>
        <w:spacing w:after="0"/>
      </w:pPr>
      <w:r w:rsidRPr="005B59D1">
        <w:rPr>
          <w:b/>
        </w:rPr>
        <w:t>Rozumienie liczb i ich własności. Uczeń:</w:t>
      </w:r>
    </w:p>
    <w:p w:rsidR="005B59D1" w:rsidRPr="00A82BA3" w:rsidRDefault="005B59D1" w:rsidP="004747C2">
      <w:pPr>
        <w:pStyle w:val="Akapitzlist"/>
        <w:numPr>
          <w:ilvl w:val="0"/>
          <w:numId w:val="27"/>
        </w:numPr>
        <w:spacing w:after="0"/>
      </w:pPr>
      <w:r w:rsidRPr="00A82BA3">
        <w:t xml:space="preserve">przelicza w zakresie 20; </w:t>
      </w:r>
    </w:p>
    <w:p w:rsidR="000D32FF" w:rsidRPr="00A82BA3" w:rsidRDefault="000D32FF" w:rsidP="004747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2BA3">
        <w:rPr>
          <w:rFonts w:cstheme="minorHAnsi"/>
        </w:rPr>
        <w:t>zapisuje symbolicznie i odczytuje liczby od 0 do 100</w:t>
      </w:r>
    </w:p>
    <w:p w:rsidR="005B59D1" w:rsidRDefault="005B59D1" w:rsidP="004747C2">
      <w:pPr>
        <w:pStyle w:val="Akapitzlist"/>
        <w:numPr>
          <w:ilvl w:val="0"/>
          <w:numId w:val="26"/>
        </w:numPr>
        <w:spacing w:after="0"/>
      </w:pPr>
      <w:r>
        <w:t xml:space="preserve">liczy (w przód i wstecz) od podanej liczby po 1, po 2, po 10 itp.; </w:t>
      </w:r>
    </w:p>
    <w:p w:rsidR="005B59D1" w:rsidRDefault="005B59D1" w:rsidP="004747C2">
      <w:pPr>
        <w:pStyle w:val="Akapitzlist"/>
        <w:numPr>
          <w:ilvl w:val="0"/>
          <w:numId w:val="26"/>
        </w:numPr>
        <w:spacing w:after="0"/>
      </w:pPr>
      <w:r>
        <w:t xml:space="preserve">odczytuje i zapisuje, za pomocą cyfr, liczby od zera do 20; </w:t>
      </w:r>
    </w:p>
    <w:p w:rsidR="005B59D1" w:rsidRDefault="005B59D1" w:rsidP="004747C2">
      <w:pPr>
        <w:pStyle w:val="Akapitzlist"/>
        <w:numPr>
          <w:ilvl w:val="0"/>
          <w:numId w:val="26"/>
        </w:numPr>
        <w:spacing w:after="0"/>
      </w:pPr>
      <w:r>
        <w:t xml:space="preserve">wyjaśnia znaczenie cyfr w zapisie liczby: wskazuje jedności, dziesiątki; </w:t>
      </w:r>
    </w:p>
    <w:p w:rsidR="00206EF9" w:rsidRDefault="005B59D1" w:rsidP="004747C2">
      <w:pPr>
        <w:pStyle w:val="Akapitzlist"/>
        <w:numPr>
          <w:ilvl w:val="0"/>
          <w:numId w:val="26"/>
        </w:numPr>
        <w:spacing w:after="0"/>
      </w:pPr>
      <w:r>
        <w:t>porównuje liczby w zakresie 20; porządkuje je od najmniejszej do największej i odwrotnie; stosuje znaki:</w:t>
      </w:r>
      <w:r w:rsidR="00206EF9">
        <w:t xml:space="preserve"> &lt;, =, &gt;</w:t>
      </w:r>
      <w:r>
        <w:t xml:space="preserve"> ; </w:t>
      </w:r>
    </w:p>
    <w:p w:rsidR="00206EF9" w:rsidRDefault="005B59D1" w:rsidP="005B59D1">
      <w:pPr>
        <w:spacing w:after="0"/>
      </w:pPr>
      <w:r w:rsidRPr="00206EF9">
        <w:rPr>
          <w:b/>
        </w:rPr>
        <w:t>Posługiwanie się liczbami. Uczeń:</w:t>
      </w:r>
    </w:p>
    <w:p w:rsidR="00206EF9" w:rsidRDefault="005B59D1" w:rsidP="004747C2">
      <w:pPr>
        <w:pStyle w:val="Akapitzlist"/>
        <w:numPr>
          <w:ilvl w:val="0"/>
          <w:numId w:val="25"/>
        </w:numPr>
        <w:spacing w:after="0"/>
      </w:pPr>
      <w:r>
        <w:t xml:space="preserve">rozumie istotę działań matematycznych – dodawania, odejmowania, korzysta intuicyjnie z własności działań; </w:t>
      </w:r>
    </w:p>
    <w:p w:rsidR="00206EF9" w:rsidRDefault="005B59D1" w:rsidP="004747C2">
      <w:pPr>
        <w:pStyle w:val="Akapitzlist"/>
        <w:numPr>
          <w:ilvl w:val="0"/>
          <w:numId w:val="25"/>
        </w:numPr>
        <w:spacing w:after="0"/>
      </w:pPr>
      <w:r>
        <w:t xml:space="preserve">dodaje do podanej liczby w pamięci i od podanej liczby odejmuje w pamięci liczbę jednocyfrową oraz liczbę 10; </w:t>
      </w:r>
    </w:p>
    <w:p w:rsidR="00206EF9" w:rsidRDefault="005B59D1" w:rsidP="004747C2">
      <w:pPr>
        <w:pStyle w:val="Akapitzlist"/>
        <w:numPr>
          <w:ilvl w:val="0"/>
          <w:numId w:val="25"/>
        </w:numPr>
        <w:spacing w:after="0"/>
      </w:pPr>
      <w:r>
        <w:t>wskazuje liczby parzyste i nieparzyste.</w:t>
      </w:r>
    </w:p>
    <w:p w:rsidR="00206EF9" w:rsidRDefault="005B59D1" w:rsidP="005B59D1">
      <w:pPr>
        <w:spacing w:after="0"/>
      </w:pPr>
      <w:r>
        <w:t xml:space="preserve"> </w:t>
      </w:r>
      <w:r w:rsidRPr="00206EF9">
        <w:rPr>
          <w:b/>
        </w:rPr>
        <w:t>Czytanie tekstów matematycznych. Uczeń:</w:t>
      </w:r>
      <w:r>
        <w:t xml:space="preserve"> </w:t>
      </w:r>
    </w:p>
    <w:p w:rsidR="00206EF9" w:rsidRDefault="005B59D1" w:rsidP="004747C2">
      <w:pPr>
        <w:pStyle w:val="Akapitzlist"/>
        <w:numPr>
          <w:ilvl w:val="0"/>
          <w:numId w:val="24"/>
        </w:numPr>
        <w:spacing w:after="0"/>
      </w:pPr>
      <w:r>
        <w:t xml:space="preserve">dostrzega problem matematyczny, analizuje dane; </w:t>
      </w:r>
    </w:p>
    <w:p w:rsidR="00206EF9" w:rsidRDefault="005B59D1" w:rsidP="004747C2">
      <w:pPr>
        <w:pStyle w:val="Akapitzlist"/>
        <w:numPr>
          <w:ilvl w:val="0"/>
          <w:numId w:val="24"/>
        </w:numPr>
        <w:spacing w:after="0"/>
      </w:pPr>
      <w:r>
        <w:t xml:space="preserve">tworzy własną strategię rozwiązania problemu, opisuje rozwiązanie za pomocą działań, równości </w:t>
      </w:r>
      <w:r w:rsidR="00206EF9">
        <w:t xml:space="preserve"> </w:t>
      </w:r>
      <w:r>
        <w:t xml:space="preserve">z okienkiem, rysunku lub w inny wybrany przez siebie sposób; </w:t>
      </w:r>
    </w:p>
    <w:p w:rsidR="00206EF9" w:rsidRDefault="005B59D1" w:rsidP="004747C2">
      <w:pPr>
        <w:pStyle w:val="Akapitzlist"/>
        <w:numPr>
          <w:ilvl w:val="0"/>
          <w:numId w:val="24"/>
        </w:numPr>
        <w:spacing w:after="0"/>
      </w:pPr>
      <w:r>
        <w:t xml:space="preserve">układa zadania do rysunku i je rozwiązuje. </w:t>
      </w:r>
    </w:p>
    <w:p w:rsidR="00206EF9" w:rsidRDefault="005B59D1" w:rsidP="005B59D1">
      <w:pPr>
        <w:spacing w:after="0"/>
      </w:pPr>
      <w:r w:rsidRPr="00206EF9">
        <w:rPr>
          <w:b/>
        </w:rPr>
        <w:t>Rozumienie pojęć geometrycznych. Uczeń:</w:t>
      </w:r>
      <w:r>
        <w:t xml:space="preserve"> </w:t>
      </w:r>
    </w:p>
    <w:p w:rsidR="00206EF9" w:rsidRDefault="005B59D1" w:rsidP="004747C2">
      <w:pPr>
        <w:pStyle w:val="Akapitzlist"/>
        <w:numPr>
          <w:ilvl w:val="0"/>
          <w:numId w:val="23"/>
        </w:numPr>
        <w:spacing w:after="0"/>
      </w:pPr>
      <w:r>
        <w:t xml:space="preserve">rozpoznaje – w naturalnym otoczeniu (w tym na ścianach figur przestrzennych) i na rysunkach – figury geometryczne: prostokąt, kwadrat, trójkąt, koło; wyodrębnia te figury spośród innych figur; </w:t>
      </w:r>
    </w:p>
    <w:p w:rsidR="00206EF9" w:rsidRDefault="005B59D1" w:rsidP="004747C2">
      <w:pPr>
        <w:pStyle w:val="Akapitzlist"/>
        <w:numPr>
          <w:ilvl w:val="0"/>
          <w:numId w:val="23"/>
        </w:numPr>
        <w:spacing w:after="0"/>
      </w:pPr>
      <w:r>
        <w:t xml:space="preserve">dostrzega symetrię w środowisku przyrodniczym, w sztuce użytkowej i innych wytworach człowieka obecnych w otoczeniu dziecka. </w:t>
      </w:r>
    </w:p>
    <w:p w:rsidR="00206EF9" w:rsidRDefault="005B59D1" w:rsidP="005B59D1">
      <w:pPr>
        <w:spacing w:after="0"/>
      </w:pPr>
      <w:r w:rsidRPr="00206EF9">
        <w:rPr>
          <w:b/>
        </w:rPr>
        <w:t>Stosowania matematyki w sytuacjach życiowych oraz w innych obszarach edukacji. Uczeń:</w:t>
      </w:r>
      <w:r>
        <w:t xml:space="preserve"> </w:t>
      </w:r>
    </w:p>
    <w:p w:rsidR="006C4506" w:rsidRDefault="005B59D1" w:rsidP="004747C2">
      <w:pPr>
        <w:pStyle w:val="Akapitzlist"/>
        <w:numPr>
          <w:ilvl w:val="0"/>
          <w:numId w:val="22"/>
        </w:numPr>
        <w:spacing w:after="0"/>
      </w:pPr>
      <w:r>
        <w:t xml:space="preserve">wykonuje proste obliczenia pieniężne, rozróżnia w poznanym zakresie liczbowym nominały na monetach i banknotach; </w:t>
      </w:r>
    </w:p>
    <w:p w:rsidR="006C4506" w:rsidRDefault="005B59D1" w:rsidP="004747C2">
      <w:pPr>
        <w:pStyle w:val="Akapitzlist"/>
        <w:numPr>
          <w:ilvl w:val="0"/>
          <w:numId w:val="22"/>
        </w:numPr>
        <w:spacing w:after="0"/>
      </w:pPr>
      <w:r>
        <w:t xml:space="preserve">odczytuje pełne godziny na zegarze; </w:t>
      </w:r>
    </w:p>
    <w:p w:rsidR="006C4506" w:rsidRDefault="005B59D1" w:rsidP="004747C2">
      <w:pPr>
        <w:pStyle w:val="Akapitzlist"/>
        <w:numPr>
          <w:ilvl w:val="0"/>
          <w:numId w:val="22"/>
        </w:numPr>
        <w:spacing w:after="0"/>
      </w:pPr>
      <w:r>
        <w:t xml:space="preserve">mierzy odcinki, używa określenia centymetr; </w:t>
      </w:r>
    </w:p>
    <w:p w:rsidR="006C4506" w:rsidRDefault="005B59D1" w:rsidP="004747C2">
      <w:pPr>
        <w:pStyle w:val="Akapitzlist"/>
        <w:numPr>
          <w:ilvl w:val="0"/>
          <w:numId w:val="22"/>
        </w:numPr>
        <w:spacing w:after="0"/>
      </w:pPr>
      <w:r>
        <w:t>dokonuje obliczeń szacunkowych w różnych sytuacjach życiowych;</w:t>
      </w:r>
    </w:p>
    <w:p w:rsidR="006C4506" w:rsidRDefault="005B59D1" w:rsidP="004747C2">
      <w:pPr>
        <w:pStyle w:val="Akapitzlist"/>
        <w:numPr>
          <w:ilvl w:val="0"/>
          <w:numId w:val="22"/>
        </w:numPr>
        <w:spacing w:after="0"/>
      </w:pPr>
      <w:r>
        <w:t xml:space="preserve">waży, używa określenia kilogram; 6) odmierza płyny; używa określenia litr; </w:t>
      </w:r>
    </w:p>
    <w:p w:rsidR="005B59D1" w:rsidRDefault="005B59D1" w:rsidP="004747C2">
      <w:pPr>
        <w:pStyle w:val="Akapitzlist"/>
        <w:numPr>
          <w:ilvl w:val="0"/>
          <w:numId w:val="22"/>
        </w:numPr>
        <w:spacing w:after="0"/>
      </w:pPr>
      <w:r>
        <w:t>wykorzystuje warcaby, szachy i inne gry planszowe lub logiczne do rozwijania umiejętności myślenia strategicznego, logicznego, rozumienia zasad itd.</w:t>
      </w:r>
    </w:p>
    <w:p w:rsidR="00A82BA3" w:rsidRDefault="00A82BA3" w:rsidP="00A82BA3">
      <w:pPr>
        <w:pStyle w:val="Akapitzlist"/>
        <w:spacing w:after="0"/>
      </w:pPr>
    </w:p>
    <w:p w:rsidR="006C4506" w:rsidRPr="006C4506" w:rsidRDefault="006C4506" w:rsidP="005B59D1">
      <w:pPr>
        <w:spacing w:after="0"/>
        <w:rPr>
          <w:u w:val="single"/>
        </w:rPr>
      </w:pPr>
      <w:r w:rsidRPr="006C4506">
        <w:rPr>
          <w:u w:val="single"/>
        </w:rPr>
        <w:t>III. Edukacja społeczna.</w:t>
      </w:r>
    </w:p>
    <w:p w:rsidR="006C4506" w:rsidRDefault="006C4506" w:rsidP="005B59D1">
      <w:pPr>
        <w:spacing w:after="0"/>
      </w:pPr>
      <w:r>
        <w:t xml:space="preserve"> </w:t>
      </w:r>
      <w:r w:rsidRPr="006C4506">
        <w:rPr>
          <w:b/>
        </w:rPr>
        <w:t>Osiągnięcia w zakresie rozumienia środowiska społecznego. Uczeń</w:t>
      </w:r>
      <w:r>
        <w:t xml:space="preserve">: </w:t>
      </w:r>
    </w:p>
    <w:p w:rsidR="006C4506" w:rsidRDefault="006C4506" w:rsidP="00A82BA3">
      <w:pPr>
        <w:pStyle w:val="Akapitzlist"/>
        <w:spacing w:after="0"/>
      </w:pPr>
      <w:r>
        <w:t xml:space="preserve">identyfikuje się z grupą społeczną, do której należy: rodzina, klasa w szkole, społeczność lokalna, naród; respektuje normy i reguły postępowania w tych grupach;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lastRenderedPageBreak/>
        <w:t xml:space="preserve">wie, że wszyscy ludzie posiadają prawa i obowiązki; przestrzega ich i stosuje je w codziennym życiu;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przyjmuje konsekwencje swojego uczestnictwa w grupie i własnego w niej postępowania w odniesieniu do przyjętych norm i zasad;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inne, respektowane przez środowisko szkolne;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przedstawia siebie i grupę, do której należy;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opowiada wybrane ciekawostki historyczne dotyczące regionu, kraju, wyróżniając w nich postaci fikcyjne i realne;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szanuje zwyczaje i tradycje różnych grup społecznych i narodów, przedstawia i porównuje zwyczaje ludzi, np. dotyczące świąt w różnych regionach Polski, a także w różnych krajach; </w:t>
      </w:r>
    </w:p>
    <w:p w:rsidR="006C4506" w:rsidRDefault="006C4506" w:rsidP="004747C2">
      <w:pPr>
        <w:pStyle w:val="Akapitzlist"/>
        <w:numPr>
          <w:ilvl w:val="0"/>
          <w:numId w:val="21"/>
        </w:numPr>
        <w:spacing w:after="0"/>
      </w:pPr>
      <w:r>
        <w:t xml:space="preserve">wykorzystuje pracę zespołową w procesie uczenia się. </w:t>
      </w:r>
    </w:p>
    <w:p w:rsidR="006C4506" w:rsidRDefault="006C4506" w:rsidP="005B59D1">
      <w:pPr>
        <w:spacing w:after="0"/>
      </w:pPr>
      <w:r w:rsidRPr="006C4506">
        <w:rPr>
          <w:b/>
        </w:rPr>
        <w:t>Osiągnięcia w zakresie orientacji w czasie historycznym.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20"/>
        </w:numPr>
        <w:spacing w:after="0"/>
      </w:pPr>
      <w:r>
        <w:t xml:space="preserve">opowiada o legendarnym powstaniu państwa polskiego, wyjaśnia związek legendy z powstaniem godła i barw narodowych; </w:t>
      </w:r>
    </w:p>
    <w:p w:rsidR="006C4506" w:rsidRDefault="006C4506" w:rsidP="004747C2">
      <w:pPr>
        <w:pStyle w:val="Akapitzlist"/>
        <w:numPr>
          <w:ilvl w:val="0"/>
          <w:numId w:val="20"/>
        </w:numPr>
        <w:spacing w:after="0"/>
      </w:pPr>
      <w:r>
        <w:t xml:space="preserve">rozpoznaje: godło, flagę (barwy), hymn narodowy; </w:t>
      </w:r>
    </w:p>
    <w:p w:rsidR="006C4506" w:rsidRDefault="006C4506" w:rsidP="004747C2">
      <w:pPr>
        <w:pStyle w:val="Akapitzlist"/>
        <w:numPr>
          <w:ilvl w:val="0"/>
          <w:numId w:val="20"/>
        </w:numPr>
        <w:spacing w:after="0"/>
      </w:pPr>
      <w:r>
        <w:t xml:space="preserve">uczestniczy w świętach narodowych i innych ważnych dniach pamięci narodowej; zachowuje się godnie i z szacunkiem podczas śpiewania lub słuchania hymnu; </w:t>
      </w:r>
    </w:p>
    <w:p w:rsidR="006C4506" w:rsidRDefault="006C4506" w:rsidP="004747C2">
      <w:pPr>
        <w:pStyle w:val="Akapitzlist"/>
        <w:numPr>
          <w:ilvl w:val="0"/>
          <w:numId w:val="20"/>
        </w:numPr>
        <w:spacing w:after="0"/>
      </w:pPr>
      <w:r>
        <w:t>rozpoznaje i nazywa patrona szkoły.</w:t>
      </w:r>
    </w:p>
    <w:p w:rsidR="006C4506" w:rsidRDefault="006C4506" w:rsidP="005B59D1">
      <w:pPr>
        <w:spacing w:after="0"/>
      </w:pPr>
    </w:p>
    <w:p w:rsidR="006C4506" w:rsidRDefault="006C4506" w:rsidP="005B59D1">
      <w:pPr>
        <w:spacing w:after="0"/>
      </w:pPr>
      <w:r w:rsidRPr="006C4506">
        <w:rPr>
          <w:u w:val="single"/>
        </w:rPr>
        <w:t>IV. Edukacja przyrodnicza.</w:t>
      </w:r>
    </w:p>
    <w:p w:rsidR="006C4506" w:rsidRDefault="006C4506" w:rsidP="005B59D1">
      <w:pPr>
        <w:spacing w:after="0"/>
      </w:pPr>
      <w:r>
        <w:t xml:space="preserve"> </w:t>
      </w:r>
      <w:r w:rsidRPr="006C4506">
        <w:rPr>
          <w:b/>
        </w:rPr>
        <w:t>Osiągnięcia w zakresie rozumienia środowiska przyrodniczego.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 xml:space="preserve">rozpoznaje popularne gatunki roślin i zwierząt, w tym zwierząt hodowlanych, a także gatunki objęte ochroną;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 xml:space="preserve">rozpoznaje i wyróżnia podstawowe cechy ekosystemów, takich jak: łąka, jezioro, rzeka, morze, pole, staw, las;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 xml:space="preserve">rozpoznaje wybrane zwierzęta i rośliny, których w naturalnych warunkach nie spotyka się w polskim środowisku przyrodniczym;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 xml:space="preserve">prowadzi proste hodowle roślin;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 xml:space="preserve">chroni przyrodę; </w:t>
      </w:r>
    </w:p>
    <w:p w:rsidR="006C4506" w:rsidRDefault="006C4506" w:rsidP="004747C2">
      <w:pPr>
        <w:pStyle w:val="Akapitzlist"/>
        <w:numPr>
          <w:ilvl w:val="0"/>
          <w:numId w:val="19"/>
        </w:numPr>
        <w:spacing w:after="0"/>
      </w:pPr>
      <w:r>
        <w:t>segreguje odpady i ma świadomość przyczyn i skutków takiego postępowania.</w:t>
      </w:r>
    </w:p>
    <w:p w:rsidR="006C4506" w:rsidRDefault="006C4506" w:rsidP="005B59D1">
      <w:pPr>
        <w:spacing w:after="0"/>
      </w:pPr>
      <w:r>
        <w:t xml:space="preserve"> </w:t>
      </w:r>
      <w:r w:rsidRPr="006C4506">
        <w:rPr>
          <w:b/>
        </w:rPr>
        <w:t>Osiągnięcia w zakresie funkcji życiowych człowieka, ochrony zdrowia, bezpieczeństwa i odpoczynku. Uczeń: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>przedstawia charakterystykę wybranych zajęć i zawodów ludzi znanych z miejsca zamieszkania oraz zawodów użyteczności publicznej: nauczyciel, żołnierz, policjant, strażak, lekarz, pielęgniarz czy leśnik, a ponadto rozumie istotę pracy w służbach mundurowych i medycznych;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 xml:space="preserve">posługuje się numerami telefonów alarmowych, formułuje komunikat – wezwanie o pomoc: Policji, Pogotowia Ratunkowego, Straży Pożarnej; 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>reaguje stosownym zachowaniem w sytuacji zagrożenia bezpieczeństwa, zdrowia jego lub innej osoby;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 xml:space="preserve">ubiera się odpowiednio do stanu pogody; </w:t>
      </w:r>
    </w:p>
    <w:p w:rsidR="00C30C74" w:rsidRDefault="006C4506" w:rsidP="004747C2">
      <w:pPr>
        <w:pStyle w:val="Akapitzlist"/>
        <w:numPr>
          <w:ilvl w:val="0"/>
          <w:numId w:val="18"/>
        </w:numPr>
        <w:spacing w:after="0"/>
      </w:pPr>
      <w:r>
        <w:lastRenderedPageBreak/>
        <w:t xml:space="preserve">rozróżnia podstawowe znaki drogowe, stosuje przepisy bezpieczeństwa w ruchu drogowym i miejscach publicznych; przestrzega zasad zachowania się w środkach publicznego transportu zbiorowego; 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 xml:space="preserve">stosuje się do zasad bezpieczeństwa w szkole; 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>ma świadomość, iż nieodpowiedzialne korzystanie z technologii ma wpływ na utratę zdrowia człowieka;</w:t>
      </w:r>
    </w:p>
    <w:p w:rsidR="006C4506" w:rsidRDefault="006C4506" w:rsidP="004747C2">
      <w:pPr>
        <w:pStyle w:val="Akapitzlist"/>
        <w:numPr>
          <w:ilvl w:val="0"/>
          <w:numId w:val="18"/>
        </w:numPr>
        <w:spacing w:after="0"/>
      </w:pPr>
      <w:r>
        <w:t xml:space="preserve">ma świadomość pozytywnego znaczenia technologii w życiu człowieka. </w:t>
      </w:r>
    </w:p>
    <w:p w:rsidR="006C4506" w:rsidRDefault="006C4506" w:rsidP="006C4506">
      <w:pPr>
        <w:spacing w:after="0"/>
        <w:ind w:left="45"/>
      </w:pPr>
      <w:r w:rsidRPr="006C4506">
        <w:rPr>
          <w:b/>
        </w:rPr>
        <w:t>Osiągnięcia w zakresie rozumienia przestrzeni geograficznej.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7"/>
        </w:numPr>
        <w:spacing w:after="0"/>
      </w:pPr>
      <w:r>
        <w:t>określa nazwę i położenie swojej miejscowości oraz okolicy, charakterystyczne miejsca;</w:t>
      </w:r>
    </w:p>
    <w:p w:rsidR="006C4506" w:rsidRDefault="006C4506" w:rsidP="004747C2">
      <w:pPr>
        <w:pStyle w:val="Akapitzlist"/>
        <w:numPr>
          <w:ilvl w:val="0"/>
          <w:numId w:val="17"/>
        </w:numPr>
        <w:spacing w:after="0"/>
      </w:pPr>
      <w:r>
        <w:t xml:space="preserve">wskazuje na mapie fizycznej Polski jej granice, główne miasta, rzeki; </w:t>
      </w:r>
    </w:p>
    <w:p w:rsidR="006C4506" w:rsidRDefault="006C4506" w:rsidP="004747C2">
      <w:pPr>
        <w:pStyle w:val="Akapitzlist"/>
        <w:numPr>
          <w:ilvl w:val="0"/>
          <w:numId w:val="17"/>
        </w:numPr>
        <w:spacing w:after="0"/>
      </w:pPr>
      <w:r>
        <w:t>wymienia nazwę stolicy Polski i charakterystyczne obiekty, wyjaśnia znaczenie stolicy dla całego kraju, wskazuje na mapie jej położenie;</w:t>
      </w:r>
    </w:p>
    <w:p w:rsidR="004747C2" w:rsidRDefault="004747C2" w:rsidP="004747C2">
      <w:pPr>
        <w:pStyle w:val="Akapitzlist"/>
        <w:spacing w:after="0"/>
        <w:ind w:left="765"/>
      </w:pPr>
    </w:p>
    <w:p w:rsidR="006C4506" w:rsidRDefault="006C4506" w:rsidP="006C4506">
      <w:pPr>
        <w:spacing w:after="0"/>
        <w:ind w:left="45"/>
        <w:rPr>
          <w:u w:val="single"/>
        </w:rPr>
      </w:pPr>
      <w:r w:rsidRPr="006C4506">
        <w:rPr>
          <w:u w:val="single"/>
        </w:rPr>
        <w:t>V. Edukacja plastyczna</w:t>
      </w:r>
    </w:p>
    <w:p w:rsidR="006C4506" w:rsidRDefault="006C4506" w:rsidP="006C4506">
      <w:pPr>
        <w:spacing w:after="0"/>
        <w:ind w:left="45"/>
      </w:pPr>
      <w:r w:rsidRPr="006C4506">
        <w:rPr>
          <w:b/>
        </w:rPr>
        <w:t>Osiągnięcia w zakresie percepcji wizualnej, obserwacji i doświadczeń.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6"/>
        </w:numPr>
        <w:spacing w:after="0"/>
      </w:pPr>
      <w:r>
        <w:t xml:space="preserve">wyróżnia w obrazach, ilustracjach, impresjach plastycznych, plakatach, na fotografiach: </w:t>
      </w:r>
    </w:p>
    <w:p w:rsidR="006C4506" w:rsidRDefault="004A17A0" w:rsidP="006C4506">
      <w:pPr>
        <w:spacing w:after="0"/>
        <w:ind w:left="45"/>
      </w:pPr>
      <w:r>
        <w:t xml:space="preserve">         -  </w:t>
      </w:r>
      <w:r w:rsidR="006C4506">
        <w:t xml:space="preserve">kształty obiektów </w:t>
      </w:r>
    </w:p>
    <w:p w:rsidR="006C4506" w:rsidRDefault="004A17A0" w:rsidP="006C4506">
      <w:pPr>
        <w:spacing w:after="0"/>
        <w:ind w:left="45"/>
      </w:pPr>
      <w:r>
        <w:t xml:space="preserve">          - </w:t>
      </w:r>
      <w:r w:rsidR="006C4506">
        <w:t xml:space="preserve">wielkości i proporcje </w:t>
      </w:r>
    </w:p>
    <w:p w:rsidR="006C4506" w:rsidRDefault="004A17A0" w:rsidP="006C4506">
      <w:pPr>
        <w:spacing w:after="0"/>
        <w:ind w:left="45"/>
      </w:pPr>
      <w:r>
        <w:t xml:space="preserve">         - </w:t>
      </w:r>
      <w:r w:rsidR="006C4506">
        <w:t xml:space="preserve">barwę, walor różnych barw, różnice walorowe w zakresie jednej barwy, fakturę, </w:t>
      </w:r>
    </w:p>
    <w:p w:rsidR="004A17A0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cechy charakterystyczne i indywidualne ludzi w zależności od wieku, płci, typu budowy; cechy charakterystyczne zwierząt, różnice w budowie, kształcie, ubarwieniu, sposobach poruszania się; </w:t>
      </w:r>
    </w:p>
    <w:p w:rsidR="006C4506" w:rsidRDefault="006C4506" w:rsidP="004A17A0">
      <w:pPr>
        <w:spacing w:after="0"/>
      </w:pPr>
      <w:r w:rsidRPr="004A17A0">
        <w:rPr>
          <w:b/>
        </w:rPr>
        <w:t>Osiągnięcia w zakresie działalności ekspresji twórczej.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rysuje różnymi przyborami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maluje farbami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>wydziera, wycina, składa, przylepia, wykorzystując gazetę, papier kolorowy, makulaturę, karton, ścinki tekstylne itp.;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modeluje (lepi i konstruuje) plasteliny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wykonuje prace, proste rekwizyty potrzebne do aktywności artystycznej i naukowej;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wykonuje prace i impresje plastyczne jako formy przekazania i przedstawienia uczuć, nastrojów               i </w:t>
      </w:r>
      <w:proofErr w:type="spellStart"/>
      <w:r>
        <w:t>zachowań</w:t>
      </w:r>
      <w:proofErr w:type="spellEnd"/>
      <w:r>
        <w:t xml:space="preserve"> (np. prezent, zaproszenie); </w:t>
      </w:r>
    </w:p>
    <w:p w:rsidR="006C4506" w:rsidRDefault="006C4506" w:rsidP="004747C2">
      <w:pPr>
        <w:pStyle w:val="Akapitzlist"/>
        <w:numPr>
          <w:ilvl w:val="0"/>
          <w:numId w:val="15"/>
        </w:numPr>
        <w:spacing w:after="0"/>
      </w:pPr>
      <w:r>
        <w:t xml:space="preserve">ilustruje sceny i sytuacje (realne i fantastyczne) inspirowane wyobraźnią, baśnią, opowiadaniem i muzyką; </w:t>
      </w:r>
    </w:p>
    <w:p w:rsidR="006C4506" w:rsidRDefault="006C4506" w:rsidP="006C4506">
      <w:pPr>
        <w:spacing w:after="0"/>
        <w:ind w:left="45"/>
      </w:pPr>
      <w:r w:rsidRPr="006C4506">
        <w:rPr>
          <w:b/>
        </w:rPr>
        <w:t>Osiągnięcia w zakresie recepcji sztuk plastycznych.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4"/>
        </w:numPr>
        <w:spacing w:after="0"/>
      </w:pPr>
      <w:r>
        <w:t xml:space="preserve">nazywa dziedziny sztuk plastycznych, np. malarstwo, rzeźbę; </w:t>
      </w:r>
    </w:p>
    <w:p w:rsidR="006C4506" w:rsidRDefault="006C4506" w:rsidP="004747C2">
      <w:pPr>
        <w:pStyle w:val="Akapitzlist"/>
        <w:numPr>
          <w:ilvl w:val="0"/>
          <w:numId w:val="14"/>
        </w:numPr>
        <w:spacing w:after="0"/>
      </w:pPr>
      <w:r>
        <w:t>rozpoznaje i nazywa podstawowe gatunki dzieł malarskich: pejzaż, portret;</w:t>
      </w:r>
    </w:p>
    <w:p w:rsidR="006C4506" w:rsidRDefault="006C4506" w:rsidP="006C4506">
      <w:pPr>
        <w:spacing w:after="0"/>
        <w:ind w:left="45"/>
      </w:pPr>
    </w:p>
    <w:p w:rsidR="006C4506" w:rsidRDefault="006C4506" w:rsidP="006C4506">
      <w:pPr>
        <w:spacing w:after="0"/>
        <w:ind w:left="45"/>
      </w:pPr>
      <w:r w:rsidRPr="006C4506">
        <w:rPr>
          <w:u w:val="single"/>
        </w:rPr>
        <w:t>VI. Edukacja techniczna.</w:t>
      </w:r>
      <w:r>
        <w:t xml:space="preserve"> </w:t>
      </w:r>
    </w:p>
    <w:p w:rsidR="006C4506" w:rsidRDefault="006C4506" w:rsidP="006C4506">
      <w:pPr>
        <w:spacing w:after="0"/>
        <w:ind w:left="45"/>
      </w:pPr>
      <w:r w:rsidRPr="006C4506">
        <w:rPr>
          <w:b/>
        </w:rPr>
        <w:t>Osiągnięcia w zakresie organizacji pracy. Uczeń:</w:t>
      </w:r>
      <w:r>
        <w:t xml:space="preserve"> </w:t>
      </w:r>
    </w:p>
    <w:p w:rsidR="006C4506" w:rsidRDefault="006C4506" w:rsidP="004747C2">
      <w:pPr>
        <w:pStyle w:val="Akapitzlist"/>
        <w:numPr>
          <w:ilvl w:val="0"/>
          <w:numId w:val="13"/>
        </w:numPr>
        <w:spacing w:after="0"/>
      </w:pPr>
      <w:r>
        <w:t xml:space="preserve">planuje i realizuje własne projekty/prace; realizując te projekty/prace współdziała w grupie; </w:t>
      </w:r>
    </w:p>
    <w:p w:rsidR="006C4506" w:rsidRDefault="006C4506" w:rsidP="004747C2">
      <w:pPr>
        <w:pStyle w:val="Akapitzlist"/>
        <w:numPr>
          <w:ilvl w:val="0"/>
          <w:numId w:val="13"/>
        </w:numPr>
        <w:spacing w:after="0"/>
      </w:pPr>
      <w:r>
        <w:t xml:space="preserve"> zachowuje ład i porządek w miejscu pracy; </w:t>
      </w:r>
    </w:p>
    <w:p w:rsidR="006C4506" w:rsidRDefault="006C4506" w:rsidP="004747C2">
      <w:pPr>
        <w:pStyle w:val="Akapitzlist"/>
        <w:numPr>
          <w:ilvl w:val="0"/>
          <w:numId w:val="13"/>
        </w:numPr>
        <w:spacing w:after="0"/>
      </w:pPr>
      <w:r>
        <w:t xml:space="preserve">organizuje swoją pracę; </w:t>
      </w:r>
    </w:p>
    <w:p w:rsidR="006C4506" w:rsidRDefault="006C4506" w:rsidP="006C4506">
      <w:pPr>
        <w:spacing w:after="0"/>
        <w:ind w:left="45"/>
        <w:rPr>
          <w:b/>
        </w:rPr>
      </w:pPr>
      <w:r>
        <w:t xml:space="preserve"> </w:t>
      </w:r>
      <w:r w:rsidRPr="006C4506">
        <w:rPr>
          <w:b/>
        </w:rPr>
        <w:t>Osiągnięcia w zakresie znajomości informacji technicznej, materiałów i technologii wytwarzania. Uczeń:</w:t>
      </w:r>
    </w:p>
    <w:p w:rsidR="00726B0F" w:rsidRDefault="006C4506" w:rsidP="004747C2">
      <w:pPr>
        <w:pStyle w:val="Akapitzlist"/>
        <w:numPr>
          <w:ilvl w:val="0"/>
          <w:numId w:val="12"/>
        </w:numPr>
        <w:spacing w:after="0"/>
      </w:pPr>
      <w:r>
        <w:lastRenderedPageBreak/>
        <w:t xml:space="preserve">wykonuje przedmioty użytkowe, w tym dekoracyjne i modele techniczne: </w:t>
      </w:r>
    </w:p>
    <w:p w:rsidR="004A17A0" w:rsidRDefault="004A17A0" w:rsidP="006C4506">
      <w:pPr>
        <w:spacing w:after="0"/>
        <w:ind w:left="45"/>
      </w:pPr>
      <w:r>
        <w:t xml:space="preserve">           -</w:t>
      </w:r>
      <w:r w:rsidR="006C4506">
        <w:t xml:space="preserve"> z zastosowaniem połączeń nierozłącznych: sklejanie klejem, wiązanie, szycie lub zszywanie </w:t>
      </w:r>
      <w:r>
        <w:t xml:space="preserve"> </w:t>
      </w:r>
    </w:p>
    <w:p w:rsidR="00726B0F" w:rsidRDefault="004A17A0" w:rsidP="006C4506">
      <w:pPr>
        <w:spacing w:after="0"/>
        <w:ind w:left="45"/>
      </w:pPr>
      <w:r>
        <w:t xml:space="preserve">            </w:t>
      </w:r>
      <w:r w:rsidR="006C4506">
        <w:t>zszywkami, sklejanie taśmą itp.,</w:t>
      </w:r>
    </w:p>
    <w:p w:rsidR="004A17A0" w:rsidRDefault="004A17A0" w:rsidP="006C4506">
      <w:pPr>
        <w:spacing w:after="0"/>
        <w:ind w:left="45"/>
      </w:pPr>
      <w:r>
        <w:t xml:space="preserve">           -</w:t>
      </w:r>
      <w:r w:rsidR="006C4506">
        <w:t xml:space="preserve"> używając połączeń rozłącznych: spinanie spinaczami biurowymi, wiązanie sznurkiem lub </w:t>
      </w:r>
    </w:p>
    <w:p w:rsidR="00726B0F" w:rsidRDefault="004A17A0" w:rsidP="006C4506">
      <w:pPr>
        <w:spacing w:after="0"/>
        <w:ind w:left="45"/>
      </w:pPr>
      <w:r>
        <w:t xml:space="preserve">             </w:t>
      </w:r>
      <w:r w:rsidR="006C4506">
        <w:t xml:space="preserve">wstążką ozdobną, </w:t>
      </w:r>
    </w:p>
    <w:p w:rsidR="004A17A0" w:rsidRDefault="004A17A0" w:rsidP="006C4506">
      <w:pPr>
        <w:spacing w:after="0"/>
        <w:ind w:left="45"/>
      </w:pPr>
      <w:r>
        <w:t xml:space="preserve">          -</w:t>
      </w:r>
      <w:r w:rsidR="006C4506">
        <w:t xml:space="preserve"> bez użycia kleju, taśm, zszywek, np. wybrane modele technik </w:t>
      </w:r>
      <w:proofErr w:type="spellStart"/>
      <w:r w:rsidR="006C4506">
        <w:t>origami</w:t>
      </w:r>
      <w:proofErr w:type="spellEnd"/>
      <w:r w:rsidR="006C4506">
        <w:t xml:space="preserve">, modele kartonowe </w:t>
      </w:r>
    </w:p>
    <w:p w:rsidR="00726B0F" w:rsidRDefault="004A17A0" w:rsidP="006C4506">
      <w:pPr>
        <w:spacing w:after="0"/>
        <w:ind w:left="45"/>
      </w:pPr>
      <w:r>
        <w:t xml:space="preserve">            </w:t>
      </w:r>
      <w:r w:rsidR="006C4506">
        <w:t xml:space="preserve">nacinane, </w:t>
      </w:r>
    </w:p>
    <w:p w:rsidR="00726B0F" w:rsidRDefault="006C4506" w:rsidP="004747C2">
      <w:pPr>
        <w:pStyle w:val="Akapitzlist"/>
        <w:numPr>
          <w:ilvl w:val="0"/>
          <w:numId w:val="11"/>
        </w:numPr>
        <w:spacing w:after="0"/>
      </w:pPr>
      <w:r>
        <w:t xml:space="preserve">wykonuje przedmiot/model/pracę według własnego planu. </w:t>
      </w:r>
    </w:p>
    <w:p w:rsidR="00726B0F" w:rsidRDefault="006C4506" w:rsidP="006C4506">
      <w:pPr>
        <w:spacing w:after="0"/>
        <w:ind w:left="45"/>
        <w:rPr>
          <w:b/>
        </w:rPr>
      </w:pPr>
      <w:r w:rsidRPr="00726B0F">
        <w:rPr>
          <w:b/>
        </w:rPr>
        <w:t xml:space="preserve">Osiągnięcia w zakresie stosowania narzędzi i obsługi urządzeń technicznych. Uczeń: </w:t>
      </w:r>
    </w:p>
    <w:p w:rsidR="00726B0F" w:rsidRDefault="006C4506" w:rsidP="004747C2">
      <w:pPr>
        <w:pStyle w:val="Akapitzlist"/>
        <w:numPr>
          <w:ilvl w:val="0"/>
          <w:numId w:val="10"/>
        </w:numPr>
        <w:spacing w:after="0"/>
      </w:pPr>
      <w:r>
        <w:t xml:space="preserve">wyjaśnia działanie i funkcję urządzeń wykorzystywanych w gospodarstwie domowym i w szkole; </w:t>
      </w:r>
    </w:p>
    <w:p w:rsidR="006C4506" w:rsidRDefault="006C4506" w:rsidP="004747C2">
      <w:pPr>
        <w:pStyle w:val="Akapitzlist"/>
        <w:numPr>
          <w:ilvl w:val="0"/>
          <w:numId w:val="10"/>
        </w:numPr>
        <w:spacing w:after="0"/>
      </w:pPr>
      <w:r>
        <w:t>posługuje się bezpiecznie prostymi narzędziami pomiarowymi, urządzeniami z gospodarstwa domowego, a także urządzeniami dostępnymi w szkole.</w:t>
      </w:r>
    </w:p>
    <w:p w:rsidR="000718B6" w:rsidRDefault="000718B6" w:rsidP="006C4506">
      <w:pPr>
        <w:spacing w:after="0"/>
        <w:ind w:left="45"/>
      </w:pPr>
    </w:p>
    <w:p w:rsidR="000718B6" w:rsidRDefault="000718B6" w:rsidP="006C4506">
      <w:pPr>
        <w:spacing w:after="0"/>
        <w:ind w:left="45"/>
      </w:pPr>
    </w:p>
    <w:p w:rsidR="000718B6" w:rsidRDefault="000718B6" w:rsidP="006C4506">
      <w:pPr>
        <w:spacing w:after="0"/>
        <w:ind w:left="45"/>
      </w:pPr>
    </w:p>
    <w:p w:rsidR="004A17A0" w:rsidRPr="004A17A0" w:rsidRDefault="000718B6" w:rsidP="004A17A0">
      <w:pPr>
        <w:spacing w:after="0"/>
        <w:ind w:left="45"/>
        <w:rPr>
          <w:rFonts w:cstheme="minorHAnsi"/>
        </w:rPr>
      </w:pPr>
      <w:r w:rsidRPr="004A17A0">
        <w:rPr>
          <w:rFonts w:cstheme="minorHAnsi"/>
          <w:u w:val="single"/>
        </w:rPr>
        <w:t>VII. Edukacja informatyczna.</w:t>
      </w:r>
      <w:r w:rsidRPr="004A17A0">
        <w:rPr>
          <w:rFonts w:cstheme="minorHAnsi"/>
        </w:rPr>
        <w:t xml:space="preserve"> </w:t>
      </w:r>
    </w:p>
    <w:p w:rsidR="004A17A0" w:rsidRPr="004A17A0" w:rsidRDefault="004A17A0" w:rsidP="004A17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  <w:b/>
        </w:rPr>
        <w:t>Osiągnięcia w zakresie posługiwania się komputerem, urządzeniami . Uczeń</w:t>
      </w:r>
      <w:r w:rsidRPr="004A17A0">
        <w:rPr>
          <w:rFonts w:cstheme="minorHAnsi"/>
        </w:rPr>
        <w:t>:</w:t>
      </w:r>
    </w:p>
    <w:p w:rsidR="004A17A0" w:rsidRPr="004A17A0" w:rsidRDefault="004A17A0" w:rsidP="004A17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rozpoznaje i nazywa elementy zestawu komputerowego</w:t>
      </w: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kojarzy działanie urządzeń mobilnych, tj. laptopa, tabletu, </w:t>
      </w:r>
      <w:proofErr w:type="spellStart"/>
      <w:r w:rsidRPr="004A17A0">
        <w:rPr>
          <w:rFonts w:cstheme="minorHAnsi"/>
        </w:rPr>
        <w:t>smartfona</w:t>
      </w:r>
      <w:proofErr w:type="spellEnd"/>
      <w:r w:rsidRPr="004A17A0">
        <w:rPr>
          <w:rFonts w:cstheme="minorHAnsi"/>
        </w:rPr>
        <w:t>, z działaniem komputera stacjonarnego</w:t>
      </w: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włącza i prawidłowo wyłącza komputer, posługuje się myszką i klawiaturą</w:t>
      </w: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uruchamia i wyłącza program z płyty CD</w:t>
      </w: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uruchamia i wyłącza programy, zwłaszcza edytor graficzny i edytor tekstu</w:t>
      </w:r>
    </w:p>
    <w:p w:rsidR="004A17A0" w:rsidRPr="004A17A0" w:rsidRDefault="004A17A0" w:rsidP="004747C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posługuje się niektórymi skrótami klawiaturowymi</w:t>
      </w:r>
    </w:p>
    <w:p w:rsidR="004A17A0" w:rsidRPr="004A17A0" w:rsidRDefault="004A17A0" w:rsidP="006C4506">
      <w:pPr>
        <w:spacing w:after="0"/>
        <w:ind w:left="45"/>
        <w:rPr>
          <w:rFonts w:cstheme="minorHAnsi"/>
          <w:b/>
        </w:rPr>
      </w:pPr>
    </w:p>
    <w:p w:rsidR="000718B6" w:rsidRPr="004A17A0" w:rsidRDefault="000718B6" w:rsidP="006C4506">
      <w:pPr>
        <w:spacing w:after="0"/>
        <w:ind w:left="45"/>
        <w:rPr>
          <w:rFonts w:cstheme="minorHAnsi"/>
        </w:rPr>
      </w:pPr>
      <w:r w:rsidRPr="004A17A0">
        <w:rPr>
          <w:rFonts w:cstheme="minorHAnsi"/>
          <w:b/>
        </w:rPr>
        <w:t xml:space="preserve">Osiągnięcia w zakresie </w:t>
      </w:r>
      <w:r w:rsidR="006A6C2E" w:rsidRPr="004A17A0">
        <w:rPr>
          <w:rFonts w:cstheme="minorHAnsi"/>
          <w:b/>
        </w:rPr>
        <w:t>programowania</w:t>
      </w:r>
      <w:r w:rsidRPr="004A17A0">
        <w:rPr>
          <w:rFonts w:cstheme="minorHAnsi"/>
          <w:b/>
        </w:rPr>
        <w:t xml:space="preserve"> i rozwiązywania problemów</w:t>
      </w:r>
      <w:r w:rsidR="006A6C2E" w:rsidRPr="004A17A0">
        <w:rPr>
          <w:rFonts w:cstheme="minorHAnsi"/>
          <w:b/>
        </w:rPr>
        <w:t xml:space="preserve"> z wykorzystaniem komputera</w:t>
      </w:r>
      <w:r w:rsidRPr="004A17A0">
        <w:rPr>
          <w:rFonts w:cstheme="minorHAnsi"/>
          <w:b/>
        </w:rPr>
        <w:t>. Uczeń:</w:t>
      </w:r>
      <w:r w:rsidRPr="004A17A0">
        <w:rPr>
          <w:rFonts w:cstheme="minorHAnsi"/>
        </w:rPr>
        <w:t xml:space="preserve"> 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tworzy proste rysunki w edytorze grafiki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zaznacza, kopiuje i wkleja elementy obrazu w edytorze grafiki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pisze na klawiaturze z użyciem liter z polskimi znakami diakrytycznymi, wielkich i małych liter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tworzy w edytorze grafiki rysunki: na zadany temat, podyktowane wyobraźnią, jako ilustracje do czytanego tekstu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tworzy dokumenty tekstowe w edytorze tekstu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 xml:space="preserve"> zapisuje efekty swojej pracy we wskazanym miejscu</w:t>
      </w:r>
    </w:p>
    <w:p w:rsidR="006A6C2E" w:rsidRPr="004A17A0" w:rsidRDefault="006A6C2E" w:rsidP="004747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7A0">
        <w:rPr>
          <w:rFonts w:cstheme="minorHAnsi"/>
        </w:rPr>
        <w:t>pogrubia, pochyla, podkreśla, zmienia kolor, wielkość i krój czcionki w edytorze tekstu i edytorze grafiki</w:t>
      </w:r>
    </w:p>
    <w:p w:rsidR="004A17A0" w:rsidRPr="004A17A0" w:rsidRDefault="004A17A0" w:rsidP="000718B6">
      <w:pPr>
        <w:spacing w:after="0"/>
        <w:ind w:left="45"/>
        <w:rPr>
          <w:rFonts w:cstheme="minorHAnsi"/>
          <w:b/>
        </w:rPr>
      </w:pPr>
    </w:p>
    <w:p w:rsidR="000718B6" w:rsidRPr="004A17A0" w:rsidRDefault="000718B6" w:rsidP="000718B6">
      <w:pPr>
        <w:spacing w:after="0"/>
        <w:ind w:left="45"/>
        <w:rPr>
          <w:rFonts w:cstheme="minorHAnsi"/>
        </w:rPr>
      </w:pPr>
      <w:r w:rsidRPr="004A17A0">
        <w:rPr>
          <w:rFonts w:cstheme="minorHAnsi"/>
          <w:b/>
        </w:rPr>
        <w:t xml:space="preserve">Osiągnięcia w zakresie przestrzegania prawa i zasad bezpieczeństwa. Uczeń: </w:t>
      </w:r>
    </w:p>
    <w:p w:rsidR="000718B6" w:rsidRPr="004A17A0" w:rsidRDefault="000718B6" w:rsidP="004747C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4A17A0">
        <w:rPr>
          <w:rFonts w:cstheme="minorHAnsi"/>
        </w:rPr>
        <w:t xml:space="preserve">wie, jak trzeba korzystać z komputera, by nie narażać swojego zdrowia, stosuje się do ustalonych zasad; </w:t>
      </w:r>
    </w:p>
    <w:p w:rsidR="000718B6" w:rsidRPr="004A17A0" w:rsidRDefault="000718B6" w:rsidP="004747C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4A17A0">
        <w:rPr>
          <w:rFonts w:cstheme="minorHAnsi"/>
        </w:rPr>
        <w:t xml:space="preserve">rozróżnia pożądane i niepożądane zachowania innych osób (również uczniów) korzystających z technologii, zwłaszcza w sieci </w:t>
      </w:r>
      <w:proofErr w:type="spellStart"/>
      <w:r w:rsidRPr="004A17A0">
        <w:rPr>
          <w:rFonts w:cstheme="minorHAnsi"/>
        </w:rPr>
        <w:t>internet</w:t>
      </w:r>
      <w:proofErr w:type="spellEnd"/>
      <w:r w:rsidRPr="004A17A0">
        <w:rPr>
          <w:rFonts w:cstheme="minorHAnsi"/>
        </w:rPr>
        <w:t xml:space="preserve">; </w:t>
      </w:r>
    </w:p>
    <w:p w:rsidR="000718B6" w:rsidRPr="004A17A0" w:rsidRDefault="000718B6" w:rsidP="000718B6">
      <w:pPr>
        <w:spacing w:after="0"/>
        <w:ind w:left="45"/>
        <w:rPr>
          <w:rFonts w:cstheme="minorHAnsi"/>
        </w:rPr>
      </w:pPr>
    </w:p>
    <w:p w:rsidR="000718B6" w:rsidRDefault="000718B6" w:rsidP="000718B6">
      <w:pPr>
        <w:spacing w:after="0"/>
        <w:ind w:left="45"/>
        <w:rPr>
          <w:rFonts w:cstheme="minorHAnsi"/>
          <w:color w:val="FF0000"/>
        </w:rPr>
      </w:pPr>
    </w:p>
    <w:p w:rsidR="004747C2" w:rsidRPr="004A17A0" w:rsidRDefault="004747C2" w:rsidP="000718B6">
      <w:pPr>
        <w:spacing w:after="0"/>
        <w:ind w:left="45"/>
        <w:rPr>
          <w:rFonts w:cstheme="minorHAnsi"/>
          <w:color w:val="FF0000"/>
        </w:rPr>
      </w:pPr>
    </w:p>
    <w:p w:rsidR="000718B6" w:rsidRDefault="000718B6" w:rsidP="000718B6">
      <w:pPr>
        <w:spacing w:after="0"/>
        <w:ind w:left="45"/>
      </w:pPr>
      <w:r w:rsidRPr="000718B6">
        <w:rPr>
          <w:u w:val="single"/>
        </w:rPr>
        <w:lastRenderedPageBreak/>
        <w:t>VIII. Edukacja muzyczna.</w:t>
      </w:r>
    </w:p>
    <w:p w:rsidR="000718B6" w:rsidRDefault="000718B6" w:rsidP="000718B6">
      <w:pPr>
        <w:spacing w:after="0"/>
        <w:ind w:left="45"/>
      </w:pPr>
      <w:r>
        <w:t xml:space="preserve"> </w:t>
      </w:r>
      <w:r w:rsidRPr="000718B6">
        <w:rPr>
          <w:b/>
        </w:rPr>
        <w:t>Osiągnięcia w zakresie słuchania muzyki. Uczeń:</w:t>
      </w:r>
      <w:r>
        <w:t xml:space="preserve"> </w:t>
      </w:r>
    </w:p>
    <w:p w:rsidR="000718B6" w:rsidRDefault="000718B6" w:rsidP="004747C2">
      <w:pPr>
        <w:pStyle w:val="Akapitzlist"/>
        <w:numPr>
          <w:ilvl w:val="0"/>
          <w:numId w:val="2"/>
        </w:numPr>
        <w:spacing w:after="0"/>
      </w:pPr>
      <w:r>
        <w:t>słucha muzyki w połączeniu z aktywnością ruchową, gestami dźwiękotwórczymi: klaskanie, pstrykanie, tupanie, uderzanie o uda itp.</w:t>
      </w:r>
    </w:p>
    <w:p w:rsidR="000718B6" w:rsidRDefault="000718B6" w:rsidP="004747C2">
      <w:pPr>
        <w:pStyle w:val="Akapitzlist"/>
        <w:numPr>
          <w:ilvl w:val="0"/>
          <w:numId w:val="2"/>
        </w:numPr>
        <w:spacing w:after="0"/>
      </w:pPr>
      <w:r>
        <w:t xml:space="preserve">reaguje na sygnały muzyczne w różnych sytuacjach zadaniowych; </w:t>
      </w:r>
    </w:p>
    <w:p w:rsidR="000718B6" w:rsidRDefault="000718B6" w:rsidP="004747C2">
      <w:pPr>
        <w:pStyle w:val="Akapitzlist"/>
        <w:numPr>
          <w:ilvl w:val="0"/>
          <w:numId w:val="2"/>
        </w:numPr>
        <w:spacing w:after="0"/>
      </w:pPr>
      <w:r>
        <w:t xml:space="preserve">odróżnia dźwięki muzyki, np. wysokie – niskie, długie – krótkie, ciche – głośne, odróżnia i nazywa wybrane instrumenty muzyczne; </w:t>
      </w:r>
    </w:p>
    <w:p w:rsidR="000718B6" w:rsidRDefault="000718B6" w:rsidP="004747C2">
      <w:pPr>
        <w:pStyle w:val="Akapitzlist"/>
        <w:numPr>
          <w:ilvl w:val="0"/>
          <w:numId w:val="2"/>
        </w:numPr>
        <w:spacing w:after="0"/>
      </w:pPr>
      <w:r>
        <w:t xml:space="preserve">rozróżnia muzykę wykonywaną przez solistę, chór, orkiestrę; </w:t>
      </w:r>
    </w:p>
    <w:p w:rsidR="000D32FF" w:rsidRDefault="000D32FF" w:rsidP="000D32FF">
      <w:pPr>
        <w:spacing w:after="0"/>
      </w:pPr>
      <w:r>
        <w:t xml:space="preserve">              </w:t>
      </w:r>
      <w:r w:rsidR="000718B6">
        <w:t>rozróżnia na podstawie słuchanego utworu muzykę: smutną, we</w:t>
      </w:r>
      <w:r>
        <w:t>sołą, skoczną, marszową itp.;</w:t>
      </w:r>
      <w:r w:rsidR="000718B6">
        <w:t xml:space="preserve"> </w:t>
      </w:r>
    </w:p>
    <w:p w:rsidR="000718B6" w:rsidRDefault="000718B6" w:rsidP="004747C2">
      <w:pPr>
        <w:pStyle w:val="Akapitzlist"/>
        <w:numPr>
          <w:ilvl w:val="0"/>
          <w:numId w:val="3"/>
        </w:numPr>
        <w:spacing w:after="0"/>
      </w:pPr>
      <w:r>
        <w:t xml:space="preserve">słucha w skupieniu krótkich utworów muzycznych. </w:t>
      </w:r>
    </w:p>
    <w:p w:rsidR="004A17A0" w:rsidRDefault="004A17A0" w:rsidP="000718B6">
      <w:pPr>
        <w:spacing w:after="0"/>
        <w:ind w:left="45"/>
        <w:rPr>
          <w:b/>
        </w:rPr>
      </w:pPr>
    </w:p>
    <w:p w:rsidR="000718B6" w:rsidRDefault="000718B6" w:rsidP="000718B6">
      <w:pPr>
        <w:spacing w:after="0"/>
        <w:ind w:left="45"/>
        <w:rPr>
          <w:b/>
        </w:rPr>
      </w:pPr>
      <w:r w:rsidRPr="000718B6">
        <w:rPr>
          <w:b/>
        </w:rPr>
        <w:t>Osiągnięcia w zakresie ekspresji muzycznej. Śpiew. Uczeń:</w:t>
      </w:r>
    </w:p>
    <w:p w:rsidR="000718B6" w:rsidRDefault="000718B6" w:rsidP="004747C2">
      <w:pPr>
        <w:pStyle w:val="Akapitzlist"/>
        <w:numPr>
          <w:ilvl w:val="0"/>
          <w:numId w:val="3"/>
        </w:numPr>
        <w:spacing w:after="0"/>
      </w:pPr>
      <w:r>
        <w:t xml:space="preserve">śpiewa i wykorzystuje poznane melodie, tworzy własne, naśladuje odgłosy zwierząt; </w:t>
      </w:r>
    </w:p>
    <w:p w:rsidR="000718B6" w:rsidRDefault="000718B6" w:rsidP="004747C2">
      <w:pPr>
        <w:pStyle w:val="Akapitzlist"/>
        <w:numPr>
          <w:ilvl w:val="0"/>
          <w:numId w:val="3"/>
        </w:numPr>
        <w:spacing w:after="0"/>
      </w:pPr>
      <w:r>
        <w:t xml:space="preserve">nuci poznane melodie, śpiewa piosenki podczas zabawy, nauki, uroczystości szkolnych, świąt; </w:t>
      </w:r>
    </w:p>
    <w:p w:rsidR="000718B6" w:rsidRDefault="000718B6" w:rsidP="004747C2">
      <w:pPr>
        <w:pStyle w:val="Akapitzlist"/>
        <w:numPr>
          <w:ilvl w:val="0"/>
          <w:numId w:val="3"/>
        </w:numPr>
        <w:spacing w:after="0"/>
      </w:pPr>
      <w:r>
        <w:t>śpiewa śpiewanki, piosenki i pieśni charakterystyczne dla tradycji i zwyczajów polskich;</w:t>
      </w:r>
    </w:p>
    <w:p w:rsidR="000718B6" w:rsidRDefault="000718B6" w:rsidP="004747C2">
      <w:pPr>
        <w:pStyle w:val="Akapitzlist"/>
        <w:numPr>
          <w:ilvl w:val="0"/>
          <w:numId w:val="3"/>
        </w:numPr>
        <w:spacing w:after="0"/>
      </w:pPr>
      <w:r>
        <w:t xml:space="preserve">śpiewa dbając o prawidłową postawę, artykulację i oddech, przy zachowaniu naturalnej skali głosu; </w:t>
      </w:r>
    </w:p>
    <w:p w:rsidR="000718B6" w:rsidRDefault="000718B6" w:rsidP="004747C2">
      <w:pPr>
        <w:pStyle w:val="Akapitzlist"/>
        <w:numPr>
          <w:ilvl w:val="0"/>
          <w:numId w:val="4"/>
        </w:numPr>
        <w:spacing w:after="0"/>
      </w:pPr>
      <w:r>
        <w:t xml:space="preserve">rozpoznaje hymn narodowy; </w:t>
      </w:r>
    </w:p>
    <w:p w:rsidR="000718B6" w:rsidRDefault="000718B6" w:rsidP="000718B6">
      <w:pPr>
        <w:spacing w:after="0"/>
        <w:ind w:left="45"/>
      </w:pPr>
      <w:r w:rsidRPr="000718B6">
        <w:rPr>
          <w:b/>
        </w:rPr>
        <w:t>Improwizacja ruchowa, rytmika i taniec. Uczeń:</w:t>
      </w:r>
      <w:r>
        <w:t xml:space="preserve"> </w:t>
      </w:r>
    </w:p>
    <w:p w:rsidR="000718B6" w:rsidRDefault="000718B6" w:rsidP="004747C2">
      <w:pPr>
        <w:pStyle w:val="Akapitzlist"/>
        <w:numPr>
          <w:ilvl w:val="0"/>
          <w:numId w:val="4"/>
        </w:numPr>
        <w:spacing w:after="0"/>
      </w:pPr>
      <w:r>
        <w:t xml:space="preserve">przedstawia ruchem treść muzyczną (np. dynamikę, nastrój, wysokość dźwięku, tempo, artykulację); </w:t>
      </w:r>
    </w:p>
    <w:p w:rsidR="000718B6" w:rsidRDefault="000718B6" w:rsidP="004747C2">
      <w:pPr>
        <w:pStyle w:val="Akapitzlist"/>
        <w:numPr>
          <w:ilvl w:val="0"/>
          <w:numId w:val="4"/>
        </w:numPr>
        <w:spacing w:after="0"/>
      </w:pPr>
      <w:r>
        <w:t xml:space="preserve">interpretuje ruchem schematy rytmiczne; </w:t>
      </w:r>
    </w:p>
    <w:p w:rsidR="000718B6" w:rsidRDefault="000718B6" w:rsidP="004747C2">
      <w:pPr>
        <w:pStyle w:val="Akapitzlist"/>
        <w:numPr>
          <w:ilvl w:val="0"/>
          <w:numId w:val="4"/>
        </w:numPr>
        <w:spacing w:after="0"/>
      </w:pPr>
      <w:r>
        <w:t xml:space="preserve">wykonuje pląsy; </w:t>
      </w:r>
    </w:p>
    <w:p w:rsidR="000718B6" w:rsidRDefault="000718B6" w:rsidP="000718B6">
      <w:pPr>
        <w:spacing w:after="0"/>
        <w:ind w:left="45"/>
      </w:pPr>
      <w:r w:rsidRPr="000718B6">
        <w:rPr>
          <w:b/>
        </w:rPr>
        <w:t>Gra na instrumentach muzycznych. Uczeń:</w:t>
      </w:r>
      <w:r>
        <w:t xml:space="preserve"> </w:t>
      </w:r>
    </w:p>
    <w:p w:rsidR="000718B6" w:rsidRDefault="000718B6" w:rsidP="004747C2">
      <w:pPr>
        <w:pStyle w:val="Akapitzlist"/>
        <w:numPr>
          <w:ilvl w:val="0"/>
          <w:numId w:val="5"/>
        </w:numPr>
        <w:spacing w:after="0"/>
      </w:pPr>
      <w:r>
        <w:t xml:space="preserve">gra zadane przez nauczyciela i własne schematy rytmiczne; </w:t>
      </w:r>
    </w:p>
    <w:p w:rsidR="000718B6" w:rsidRDefault="000718B6" w:rsidP="004747C2">
      <w:pPr>
        <w:pStyle w:val="Akapitzlist"/>
        <w:numPr>
          <w:ilvl w:val="0"/>
          <w:numId w:val="5"/>
        </w:numPr>
        <w:spacing w:after="0"/>
      </w:pPr>
      <w:r>
        <w:t xml:space="preserve">wykonuje tematy rytmiczne z użyciem instrumentów perkusyjnych; </w:t>
      </w:r>
    </w:p>
    <w:p w:rsidR="000718B6" w:rsidRDefault="000718B6" w:rsidP="004747C2">
      <w:pPr>
        <w:pStyle w:val="Akapitzlist"/>
        <w:numPr>
          <w:ilvl w:val="0"/>
          <w:numId w:val="5"/>
        </w:numPr>
        <w:spacing w:after="0"/>
      </w:pPr>
      <w:r>
        <w:t xml:space="preserve">realizuje schematy i tematy rytmiczne, eksperymentuje przy użyciu np. patyczków, pudełek, papieru, trawy, piszczałek, itp.; </w:t>
      </w:r>
    </w:p>
    <w:p w:rsidR="000718B6" w:rsidRDefault="000718B6" w:rsidP="004747C2">
      <w:pPr>
        <w:pStyle w:val="Akapitzlist"/>
        <w:numPr>
          <w:ilvl w:val="0"/>
          <w:numId w:val="5"/>
        </w:numPr>
        <w:spacing w:after="0"/>
      </w:pPr>
      <w:r>
        <w:t xml:space="preserve">wykonuje instrumenty m.in. z materiałów naturalnych i innych oraz wykorzystuje tak powstałe instrumenty do akompaniamentu, realizacji dźwięku podczas zabaw i zadań edukacyjnych; </w:t>
      </w:r>
    </w:p>
    <w:p w:rsidR="000718B6" w:rsidRDefault="000718B6" w:rsidP="004747C2">
      <w:pPr>
        <w:pStyle w:val="Akapitzlist"/>
        <w:numPr>
          <w:ilvl w:val="0"/>
          <w:numId w:val="5"/>
        </w:numPr>
        <w:spacing w:after="0"/>
      </w:pPr>
      <w:r>
        <w:t>wykonuje akompaniament do śpiewu, stosuje gesty dźwiękotwórcze (np. tupanie, klaskanie, pstrykanie, uderzanie o uda);</w:t>
      </w:r>
    </w:p>
    <w:p w:rsidR="008157A6" w:rsidRDefault="008157A6" w:rsidP="000718B6">
      <w:pPr>
        <w:spacing w:after="0"/>
        <w:ind w:left="45"/>
      </w:pPr>
    </w:p>
    <w:p w:rsidR="008157A6" w:rsidRDefault="008157A6" w:rsidP="000718B6">
      <w:pPr>
        <w:spacing w:after="0"/>
        <w:ind w:left="45"/>
      </w:pPr>
      <w:r w:rsidRPr="008157A6">
        <w:rPr>
          <w:u w:val="single"/>
        </w:rPr>
        <w:t>IX. Wychowanie fizyczne.</w:t>
      </w:r>
      <w:r>
        <w:t xml:space="preserve"> </w:t>
      </w:r>
    </w:p>
    <w:p w:rsidR="008157A6" w:rsidRDefault="008157A6" w:rsidP="000718B6">
      <w:pPr>
        <w:spacing w:after="0"/>
        <w:ind w:left="45"/>
      </w:pPr>
      <w:r w:rsidRPr="008157A6">
        <w:rPr>
          <w:b/>
        </w:rPr>
        <w:t>Osiągnięcia w zakresie utrzymania higieny osobistej i zdrowia. Uczeń:</w:t>
      </w:r>
      <w:r>
        <w:t xml:space="preserve"> </w:t>
      </w:r>
    </w:p>
    <w:p w:rsidR="008157A6" w:rsidRDefault="008157A6" w:rsidP="004747C2">
      <w:pPr>
        <w:pStyle w:val="Akapitzlist"/>
        <w:numPr>
          <w:ilvl w:val="0"/>
          <w:numId w:val="6"/>
        </w:numPr>
        <w:spacing w:after="0"/>
      </w:pPr>
      <w:r>
        <w:t xml:space="preserve">utrzymuje w czystości ręce i całe ciało, przebiera się przed zajęciami ruchowymi i po ich zakończeniu; wykonuje te czynności samodzielnie i w stosownym momencie; </w:t>
      </w:r>
    </w:p>
    <w:p w:rsidR="008157A6" w:rsidRDefault="008157A6" w:rsidP="004747C2">
      <w:pPr>
        <w:pStyle w:val="Akapitzlist"/>
        <w:numPr>
          <w:ilvl w:val="0"/>
          <w:numId w:val="6"/>
        </w:numPr>
        <w:spacing w:after="0"/>
      </w:pPr>
      <w:r>
        <w:t xml:space="preserve">dostosowuje strój do rodzaju pogody i pory roku w trakcie zajęć ruchowych odpowiednio na świeżym powietrzu i w pomieszczeniu; </w:t>
      </w:r>
    </w:p>
    <w:p w:rsidR="008157A6" w:rsidRDefault="008157A6" w:rsidP="004747C2">
      <w:pPr>
        <w:pStyle w:val="Akapitzlist"/>
        <w:numPr>
          <w:ilvl w:val="0"/>
          <w:numId w:val="6"/>
        </w:numPr>
        <w:spacing w:after="0"/>
      </w:pPr>
      <w:r>
        <w:t xml:space="preserve">uznaje, że każdy człowiek ma inne możliwości w zakresie sprawności fizycznej, akceptuje sytuację dzieci, które z uwagi na chorobę nie mogą być sprawne w każdej formie ruchu. </w:t>
      </w:r>
    </w:p>
    <w:p w:rsidR="008157A6" w:rsidRDefault="008157A6" w:rsidP="000718B6">
      <w:pPr>
        <w:spacing w:after="0"/>
        <w:ind w:left="45"/>
      </w:pPr>
      <w:r w:rsidRPr="008157A6">
        <w:rPr>
          <w:b/>
        </w:rPr>
        <w:t>Osiągnięcia w zakresie sprawności motorycznych. Uczeń:</w:t>
      </w:r>
      <w:r>
        <w:t xml:space="preserve">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lastRenderedPageBreak/>
        <w:t xml:space="preserve">przyjmuje podstawowe pozycje do ćwiczeń: postawa zasadnicza, rozkrok, wykrok, stanie </w:t>
      </w:r>
      <w:proofErr w:type="spellStart"/>
      <w:r>
        <w:t>jednonóż</w:t>
      </w:r>
      <w:proofErr w:type="spellEnd"/>
      <w:r>
        <w:t xml:space="preserve">, klęk podparty, przysiad podparty, podpór przodem, podpór tyłem, siad klęczny, skrzyżny, skulony, prosty;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 xml:space="preserve">pokonuje w biegu przeszkody naturalne i sztuczne, biega z wysokim unoszeniem kolan, biega w połączeniu ze skokiem, przenoszeniem przyborów np. piłki, pałeczki, z rzutem do celu nieruchomego, bieg w różnym tempie, realizuje marszobieg;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>rzuca i podaje jednorącz, w miejscu i ruchu, oburącz do przodu, znad głowy, piłką małą i dużą, rzuca małymi przyborami na odległość i do celu,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>wykonuje ćwiczenia zwinnościowe: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>skłony, skrętoskłony, przetoczenie, czołganie, podciąganie,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proofErr w:type="spellStart"/>
      <w:r>
        <w:t>czworakowanie</w:t>
      </w:r>
      <w:proofErr w:type="spellEnd"/>
      <w:r>
        <w:t xml:space="preserve">,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 xml:space="preserve">wspina się,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 xml:space="preserve">mocowanie w pozycjach niskich i wysokich,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 xml:space="preserve">podnoszenie i przenoszenie przyborów, </w:t>
      </w:r>
    </w:p>
    <w:p w:rsidR="008157A6" w:rsidRDefault="008157A6" w:rsidP="004747C2">
      <w:pPr>
        <w:pStyle w:val="Akapitzlist"/>
        <w:numPr>
          <w:ilvl w:val="0"/>
          <w:numId w:val="7"/>
        </w:numPr>
        <w:spacing w:after="0"/>
      </w:pPr>
      <w:r>
        <w:t>samodzielnie wykonuje ćwiczenia prowadzące do zapobiegania wadom postawy.</w:t>
      </w:r>
    </w:p>
    <w:p w:rsidR="008157A6" w:rsidRDefault="008157A6" w:rsidP="000718B6">
      <w:pPr>
        <w:spacing w:after="0"/>
        <w:ind w:left="45"/>
      </w:pPr>
      <w:r>
        <w:t xml:space="preserve"> </w:t>
      </w:r>
      <w:r w:rsidRPr="008157A6">
        <w:rPr>
          <w:b/>
        </w:rPr>
        <w:t>Osiągnięcia w zakresie różnych form rekreacyjno-sportowych. Uczeń</w:t>
      </w:r>
      <w:r>
        <w:t xml:space="preserve">: </w:t>
      </w:r>
    </w:p>
    <w:p w:rsidR="008157A6" w:rsidRDefault="008157A6" w:rsidP="004747C2">
      <w:pPr>
        <w:pStyle w:val="Akapitzlist"/>
        <w:numPr>
          <w:ilvl w:val="0"/>
          <w:numId w:val="8"/>
        </w:numPr>
        <w:spacing w:after="0"/>
      </w:pPr>
      <w:r>
        <w:t xml:space="preserve">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sukcesu; </w:t>
      </w:r>
    </w:p>
    <w:p w:rsidR="008157A6" w:rsidRDefault="008157A6" w:rsidP="004747C2">
      <w:pPr>
        <w:pStyle w:val="Akapitzlist"/>
        <w:numPr>
          <w:ilvl w:val="0"/>
          <w:numId w:val="8"/>
        </w:numPr>
        <w:spacing w:after="0"/>
      </w:pPr>
      <w:r>
        <w:t xml:space="preserve">respektuje reguły zabaw i gier ruchowych; </w:t>
      </w:r>
    </w:p>
    <w:p w:rsidR="008157A6" w:rsidRDefault="008157A6" w:rsidP="004747C2">
      <w:pPr>
        <w:pStyle w:val="Akapitzlist"/>
        <w:numPr>
          <w:ilvl w:val="0"/>
          <w:numId w:val="8"/>
        </w:numPr>
        <w:spacing w:after="0"/>
      </w:pPr>
      <w:r>
        <w:t xml:space="preserve">uczestniczy w zabawach i grach zespołowych, z wykorzystaniem różnych rodzajów piłek; </w:t>
      </w:r>
    </w:p>
    <w:p w:rsidR="008157A6" w:rsidRDefault="008157A6" w:rsidP="004747C2">
      <w:pPr>
        <w:pStyle w:val="Akapitzlist"/>
        <w:numPr>
          <w:ilvl w:val="0"/>
          <w:numId w:val="8"/>
        </w:numPr>
        <w:spacing w:after="0"/>
      </w:pPr>
      <w:r>
        <w:t xml:space="preserve">wykonuje prawidłowo elementy charakterystyczne dla gier zespołowych: rzuty i chwyty piłki, odbicia piłki, kozłowanie w miejscu, prowadzenie piłki, rzut i strzał do celu; </w:t>
      </w:r>
    </w:p>
    <w:p w:rsidR="008157A6" w:rsidRDefault="008157A6" w:rsidP="000718B6">
      <w:pPr>
        <w:spacing w:after="0"/>
        <w:ind w:left="45"/>
      </w:pPr>
    </w:p>
    <w:p w:rsidR="008157A6" w:rsidRDefault="008157A6" w:rsidP="000718B6">
      <w:pPr>
        <w:spacing w:after="0"/>
        <w:ind w:left="45"/>
        <w:rPr>
          <w:color w:val="FF0000"/>
        </w:rPr>
      </w:pPr>
    </w:p>
    <w:p w:rsidR="008157A6" w:rsidRDefault="008157A6" w:rsidP="000718B6">
      <w:pPr>
        <w:spacing w:after="0"/>
        <w:ind w:left="45"/>
      </w:pPr>
      <w:r>
        <w:t xml:space="preserve">OCENIANIE </w:t>
      </w:r>
    </w:p>
    <w:p w:rsidR="00E90BE6" w:rsidRPr="00E90BE6" w:rsidRDefault="00E90BE6" w:rsidP="00E90BE6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/>
          <w:sz w:val="27"/>
          <w:szCs w:val="27"/>
        </w:rPr>
      </w:pPr>
      <w:r w:rsidRPr="00E90BE6">
        <w:rPr>
          <w:rFonts w:cstheme="minorHAnsi"/>
          <w:color w:val="000000"/>
        </w:rPr>
        <w:t xml:space="preserve">w klasach I-III ocena półroczna i końcowa ma </w:t>
      </w:r>
      <w:r w:rsidRPr="00E90BE6">
        <w:rPr>
          <w:rFonts w:cstheme="minorHAnsi"/>
          <w:color w:val="000000"/>
        </w:rPr>
        <w:t>formę</w:t>
      </w:r>
      <w:r w:rsidRPr="00E90BE6">
        <w:rPr>
          <w:rFonts w:cstheme="minorHAnsi"/>
          <w:color w:val="000000"/>
        </w:rPr>
        <w:t xml:space="preserve"> oceny opisowej z zachowania oraz osiągnięć edukacyjnych ucznia;</w:t>
      </w:r>
    </w:p>
    <w:p w:rsidR="008157A6" w:rsidRPr="00E90BE6" w:rsidRDefault="00E90BE6" w:rsidP="00E90BE6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 w:rsidRPr="00E90BE6">
        <w:rPr>
          <w:rFonts w:cstheme="minorHAnsi"/>
          <w:color w:val="000000"/>
        </w:rPr>
        <w:t>w klasie I w ocenianiu bieżącym stosuje się elementy oceny kształtującej (określone kryteria oraz  ustalony sposób informacji zwrotnej w formie komentarza, plusa, stempelka) jako przygotowanie do stosowania ocen cyfrowych.</w:t>
      </w:r>
      <w:r w:rsidR="008157A6" w:rsidRPr="00E90BE6">
        <w:rPr>
          <w:rFonts w:cstheme="minorHAnsi"/>
        </w:rPr>
        <w:t xml:space="preserve">        </w:t>
      </w:r>
    </w:p>
    <w:sectPr w:rsidR="008157A6" w:rsidRPr="00E9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FE"/>
    <w:multiLevelType w:val="hybridMultilevel"/>
    <w:tmpl w:val="B89256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D02805"/>
    <w:multiLevelType w:val="hybridMultilevel"/>
    <w:tmpl w:val="15001A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E45C8E"/>
    <w:multiLevelType w:val="hybridMultilevel"/>
    <w:tmpl w:val="2996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7EDD"/>
    <w:multiLevelType w:val="hybridMultilevel"/>
    <w:tmpl w:val="3C46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52F77"/>
    <w:multiLevelType w:val="hybridMultilevel"/>
    <w:tmpl w:val="AF8AB8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021B1E"/>
    <w:multiLevelType w:val="hybridMultilevel"/>
    <w:tmpl w:val="B30A2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9769C"/>
    <w:multiLevelType w:val="hybridMultilevel"/>
    <w:tmpl w:val="3E02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55CE7"/>
    <w:multiLevelType w:val="hybridMultilevel"/>
    <w:tmpl w:val="AC6C1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4C8F"/>
    <w:multiLevelType w:val="hybridMultilevel"/>
    <w:tmpl w:val="A37E84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CC5774"/>
    <w:multiLevelType w:val="hybridMultilevel"/>
    <w:tmpl w:val="8522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348C1"/>
    <w:multiLevelType w:val="hybridMultilevel"/>
    <w:tmpl w:val="2BDE402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3C31A1"/>
    <w:multiLevelType w:val="hybridMultilevel"/>
    <w:tmpl w:val="96EA1F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8476F95"/>
    <w:multiLevelType w:val="hybridMultilevel"/>
    <w:tmpl w:val="3E7A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A1274"/>
    <w:multiLevelType w:val="hybridMultilevel"/>
    <w:tmpl w:val="F542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44FD7"/>
    <w:multiLevelType w:val="hybridMultilevel"/>
    <w:tmpl w:val="0324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42C11"/>
    <w:multiLevelType w:val="hybridMultilevel"/>
    <w:tmpl w:val="F4504D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25D5026"/>
    <w:multiLevelType w:val="hybridMultilevel"/>
    <w:tmpl w:val="1BCCDA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F0A3074"/>
    <w:multiLevelType w:val="hybridMultilevel"/>
    <w:tmpl w:val="A38C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49A0"/>
    <w:multiLevelType w:val="hybridMultilevel"/>
    <w:tmpl w:val="A4829F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1551046"/>
    <w:multiLevelType w:val="hybridMultilevel"/>
    <w:tmpl w:val="CF4C4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62C1C"/>
    <w:multiLevelType w:val="hybridMultilevel"/>
    <w:tmpl w:val="E2A2ED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D7B202D"/>
    <w:multiLevelType w:val="hybridMultilevel"/>
    <w:tmpl w:val="668C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62AFD"/>
    <w:multiLevelType w:val="hybridMultilevel"/>
    <w:tmpl w:val="27B8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92329"/>
    <w:multiLevelType w:val="hybridMultilevel"/>
    <w:tmpl w:val="F4A04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26C8D"/>
    <w:multiLevelType w:val="hybridMultilevel"/>
    <w:tmpl w:val="25B629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9B7644B"/>
    <w:multiLevelType w:val="hybridMultilevel"/>
    <w:tmpl w:val="2CEA5E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64742D"/>
    <w:multiLevelType w:val="hybridMultilevel"/>
    <w:tmpl w:val="90B2A6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0344A3F"/>
    <w:multiLevelType w:val="hybridMultilevel"/>
    <w:tmpl w:val="1F52F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1D677DE"/>
    <w:multiLevelType w:val="hybridMultilevel"/>
    <w:tmpl w:val="249E40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36C4D66"/>
    <w:multiLevelType w:val="hybridMultilevel"/>
    <w:tmpl w:val="2FD09B0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5DA0E04"/>
    <w:multiLevelType w:val="hybridMultilevel"/>
    <w:tmpl w:val="B5D2C7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B1C26B6"/>
    <w:multiLevelType w:val="hybridMultilevel"/>
    <w:tmpl w:val="58AE6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04B6A"/>
    <w:multiLevelType w:val="hybridMultilevel"/>
    <w:tmpl w:val="E91C5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E0ACC"/>
    <w:multiLevelType w:val="hybridMultilevel"/>
    <w:tmpl w:val="AB0C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4"/>
  </w:num>
  <w:num w:numId="5">
    <w:abstractNumId w:val="25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1"/>
  </w:num>
  <w:num w:numId="11">
    <w:abstractNumId w:val="8"/>
  </w:num>
  <w:num w:numId="12">
    <w:abstractNumId w:val="29"/>
  </w:num>
  <w:num w:numId="13">
    <w:abstractNumId w:val="27"/>
  </w:num>
  <w:num w:numId="14">
    <w:abstractNumId w:val="24"/>
  </w:num>
  <w:num w:numId="15">
    <w:abstractNumId w:val="11"/>
  </w:num>
  <w:num w:numId="16">
    <w:abstractNumId w:val="18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2"/>
  </w:num>
  <w:num w:numId="22">
    <w:abstractNumId w:val="6"/>
  </w:num>
  <w:num w:numId="23">
    <w:abstractNumId w:val="7"/>
  </w:num>
  <w:num w:numId="24">
    <w:abstractNumId w:val="23"/>
  </w:num>
  <w:num w:numId="25">
    <w:abstractNumId w:val="31"/>
  </w:num>
  <w:num w:numId="26">
    <w:abstractNumId w:val="14"/>
  </w:num>
  <w:num w:numId="27">
    <w:abstractNumId w:val="20"/>
  </w:num>
  <w:num w:numId="28">
    <w:abstractNumId w:val="9"/>
  </w:num>
  <w:num w:numId="29">
    <w:abstractNumId w:val="5"/>
  </w:num>
  <w:num w:numId="30">
    <w:abstractNumId w:val="3"/>
  </w:num>
  <w:num w:numId="31">
    <w:abstractNumId w:val="21"/>
  </w:num>
  <w:num w:numId="32">
    <w:abstractNumId w:val="12"/>
  </w:num>
  <w:num w:numId="33">
    <w:abstractNumId w:val="30"/>
  </w:num>
  <w:num w:numId="34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D1"/>
    <w:rsid w:val="000718B6"/>
    <w:rsid w:val="000D32FF"/>
    <w:rsid w:val="00206EF9"/>
    <w:rsid w:val="0041597F"/>
    <w:rsid w:val="004747C2"/>
    <w:rsid w:val="004A17A0"/>
    <w:rsid w:val="005B59D1"/>
    <w:rsid w:val="006A6C2E"/>
    <w:rsid w:val="006C4506"/>
    <w:rsid w:val="00726B0F"/>
    <w:rsid w:val="007C4CA4"/>
    <w:rsid w:val="008157A6"/>
    <w:rsid w:val="00885E14"/>
    <w:rsid w:val="00992084"/>
    <w:rsid w:val="00A557A1"/>
    <w:rsid w:val="00A82BA3"/>
    <w:rsid w:val="00B20220"/>
    <w:rsid w:val="00C30C74"/>
    <w:rsid w:val="00E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12</cp:revision>
  <dcterms:created xsi:type="dcterms:W3CDTF">2020-09-04T14:56:00Z</dcterms:created>
  <dcterms:modified xsi:type="dcterms:W3CDTF">2020-09-06T17:51:00Z</dcterms:modified>
</cp:coreProperties>
</file>