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0" w:rsidRPr="00EF25C5" w:rsidRDefault="00467320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EF25C5">
        <w:rPr>
          <w:rFonts w:ascii="Times New Roman" w:hAnsi="Times New Roman" w:cs="Times New Roman"/>
          <w:b/>
          <w:noProof/>
          <w:sz w:val="32"/>
          <w:szCs w:val="32"/>
        </w:rPr>
        <w:t xml:space="preserve">Propozycja zadań </w:t>
      </w:r>
    </w:p>
    <w:p w:rsidR="00467320" w:rsidRPr="00EF25C5" w:rsidRDefault="00467320" w:rsidP="004673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F25C5">
        <w:rPr>
          <w:rFonts w:ascii="Times New Roman" w:hAnsi="Times New Roman" w:cs="Times New Roman"/>
          <w:b/>
          <w:i/>
          <w:noProof/>
          <w:sz w:val="28"/>
          <w:szCs w:val="28"/>
        </w:rPr>
        <w:t>Znajdź 12 wyrazów związanych z Wielkanocą.</w:t>
      </w: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62865</wp:posOffset>
            </wp:positionV>
            <wp:extent cx="6334125" cy="7810500"/>
            <wp:effectExtent l="19050" t="0" r="9525" b="0"/>
            <wp:wrapNone/>
            <wp:docPr id="10" name="Obraz 10" descr="wykreślanki dla dzieci - Szukaj w Google | Ćwiczenia języ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reślanki dla dzieci - Szukaj w Google | Ćwiczenia językow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Default="00467320">
      <w:pPr>
        <w:rPr>
          <w:b/>
          <w:noProof/>
        </w:rPr>
      </w:pPr>
    </w:p>
    <w:p w:rsidR="00467320" w:rsidRPr="00467320" w:rsidRDefault="00467320" w:rsidP="0046732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67320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5177155</wp:posOffset>
            </wp:positionV>
            <wp:extent cx="5762625" cy="4076700"/>
            <wp:effectExtent l="19050" t="0" r="9525" b="0"/>
            <wp:wrapNone/>
            <wp:docPr id="7" name="Obraz 7" descr="Darmowe malowanki: jajka wielkanocne - Projektowanie wnęt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e malowanki: jajka wielkanocne - Projektowanie wnętr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Default="00467320">
      <w:pPr>
        <w:rPr>
          <w:noProof/>
        </w:rPr>
      </w:pPr>
    </w:p>
    <w:p w:rsidR="00467320" w:rsidRPr="00EF25C5" w:rsidRDefault="002A50DB" w:rsidP="004673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Doprowadź </w:t>
      </w:r>
      <w:r w:rsidR="00467320" w:rsidRPr="00EF25C5">
        <w:rPr>
          <w:rFonts w:ascii="Times New Roman" w:hAnsi="Times New Roman" w:cs="Times New Roman"/>
          <w:b/>
          <w:i/>
          <w:sz w:val="28"/>
          <w:szCs w:val="28"/>
        </w:rPr>
        <w:t xml:space="preserve"> pisanki do koszyczka.</w:t>
      </w:r>
    </w:p>
    <w:p w:rsidR="00467320" w:rsidRDefault="0046732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124460</wp:posOffset>
            </wp:positionV>
            <wp:extent cx="5915025" cy="8477250"/>
            <wp:effectExtent l="19050" t="0" r="9525" b="0"/>
            <wp:wrapNone/>
            <wp:docPr id="13" name="Obraz 13" descr="Świąteczne zwyczaje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ąteczne zwyczaje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Pr="002A50DB" w:rsidRDefault="004330DB" w:rsidP="00433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A50DB">
        <w:rPr>
          <w:rFonts w:ascii="Times New Roman" w:hAnsi="Times New Roman" w:cs="Times New Roman"/>
          <w:b/>
          <w:i/>
          <w:sz w:val="28"/>
          <w:szCs w:val="28"/>
        </w:rPr>
        <w:lastRenderedPageBreak/>
        <w:t>Pokoloruj pola z wynikami parzystymi na jeden wybrany kolor, z nieparzystymi na inny kolor.</w:t>
      </w:r>
    </w:p>
    <w:p w:rsidR="00467320" w:rsidRDefault="004330D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198755</wp:posOffset>
            </wp:positionV>
            <wp:extent cx="6734175" cy="7715250"/>
            <wp:effectExtent l="19050" t="0" r="9525" b="0"/>
            <wp:wrapNone/>
            <wp:docPr id="19" name="Obraz 19" descr="Wielkanocne pomoce cz.3 - pokoloruj wg instrukcji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nocne pomoce cz.3 - pokoloruj wg instrukcji (With imag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330DB" w:rsidRDefault="004330DB"/>
    <w:p w:rsidR="004330DB" w:rsidRDefault="004330DB"/>
    <w:p w:rsidR="004330DB" w:rsidRDefault="004330DB"/>
    <w:p w:rsidR="004330DB" w:rsidRDefault="004330DB"/>
    <w:p w:rsidR="004330DB" w:rsidRDefault="004330DB"/>
    <w:p w:rsidR="004330DB" w:rsidRDefault="004330DB"/>
    <w:p w:rsidR="004330DB" w:rsidRDefault="004330DB"/>
    <w:p w:rsidR="004330DB" w:rsidRDefault="004330DB"/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67320" w:rsidRPr="004330DB" w:rsidRDefault="004330DB" w:rsidP="00433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A5025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195580</wp:posOffset>
            </wp:positionV>
            <wp:extent cx="3714750" cy="4914900"/>
            <wp:effectExtent l="19050" t="0" r="0" b="0"/>
            <wp:wrapTight wrapText="bothSides">
              <wp:wrapPolygon edited="0">
                <wp:start x="-111" y="0"/>
                <wp:lineTo x="-111" y="21516"/>
                <wp:lineTo x="21600" y="21516"/>
                <wp:lineTo x="21600" y="0"/>
                <wp:lineTo x="-111" y="0"/>
              </wp:wrapPolygon>
            </wp:wrapTight>
            <wp:docPr id="1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025">
        <w:rPr>
          <w:rFonts w:ascii="Times New Roman" w:hAnsi="Times New Roman" w:cs="Times New Roman"/>
          <w:b/>
          <w:i/>
          <w:sz w:val="24"/>
          <w:szCs w:val="24"/>
        </w:rPr>
        <w:t>Pokoloruj pisanki. Jeśli chcesz, możesz ozdobić pisankę plasteliną lub farbami</w:t>
      </w:r>
      <w:r w:rsidRPr="004330DB">
        <w:rPr>
          <w:rFonts w:ascii="Times New Roman" w:hAnsi="Times New Roman" w:cs="Times New Roman"/>
          <w:i/>
          <w:sz w:val="24"/>
          <w:szCs w:val="24"/>
        </w:rPr>
        <w:t>.</w:t>
      </w: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330DB" w:rsidP="004330DB">
      <w:pPr>
        <w:tabs>
          <w:tab w:val="left" w:pos="6225"/>
        </w:tabs>
      </w:pPr>
      <w:r>
        <w:tab/>
      </w: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330D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171450</wp:posOffset>
            </wp:positionV>
            <wp:extent cx="3648075" cy="4733925"/>
            <wp:effectExtent l="19050" t="0" r="9525" b="0"/>
            <wp:wrapNone/>
            <wp:docPr id="4" name="Obraz 4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330DB" w:rsidRDefault="004330DB">
      <w:pPr>
        <w:rPr>
          <w:noProof/>
        </w:rPr>
      </w:pPr>
    </w:p>
    <w:p w:rsidR="004330DB" w:rsidRPr="007A5025" w:rsidRDefault="004330DB" w:rsidP="00433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7A5025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Ozdoby wielkanocne – girlanda z zajączków.</w:t>
      </w:r>
    </w:p>
    <w:p w:rsidR="007A5025" w:rsidRPr="007A5025" w:rsidRDefault="007A5025" w:rsidP="007A5025">
      <w:pPr>
        <w:pStyle w:val="Akapitzlis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330DB" w:rsidRDefault="004330DB" w:rsidP="004330DB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A5025">
        <w:rPr>
          <w:rFonts w:ascii="Times New Roman" w:hAnsi="Times New Roman" w:cs="Times New Roman"/>
          <w:noProof/>
          <w:sz w:val="24"/>
          <w:szCs w:val="24"/>
          <w:u w:val="single"/>
        </w:rPr>
        <w:t>Potrzebne materiały: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kolorowe kartki, nożyczki, klej, sznurek, pomponiki (lub w zastępstwie np. wata)</w:t>
      </w:r>
    </w:p>
    <w:p w:rsidR="007A5025" w:rsidRDefault="007A5025" w:rsidP="004330DB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4330DB" w:rsidRDefault="004330DB" w:rsidP="004330DB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5025">
        <w:rPr>
          <w:rFonts w:ascii="Times New Roman" w:hAnsi="Times New Roman" w:cs="Times New Roman"/>
          <w:noProof/>
          <w:sz w:val="24"/>
          <w:szCs w:val="24"/>
          <w:u w:val="single"/>
        </w:rPr>
        <w:t>Wykonanie: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Od szablonu (poniżej dołączony) należy odrysować kilka lub kilkanaście zajaczków na papierze o różnych kolorach. Wycinamy i doklejamy pomponiki (patrz zdjęcie). Następnie do sznurka w równych odległościach doklejamy zajaczki. Gotowe!</w:t>
      </w:r>
    </w:p>
    <w:p w:rsidR="007A5025" w:rsidRDefault="007A5025" w:rsidP="004330DB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5025" w:rsidRPr="004330DB" w:rsidRDefault="007A5025" w:rsidP="004330DB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30DB" w:rsidRDefault="004330DB" w:rsidP="004330D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91440</wp:posOffset>
            </wp:positionV>
            <wp:extent cx="5762625" cy="3228975"/>
            <wp:effectExtent l="19050" t="0" r="9525" b="0"/>
            <wp:wrapNone/>
            <wp:docPr id="25" name="Obraz 25" descr="Convalie : DIY - girlanda z zajączkami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valie : DIY - girlanda z zajączkami na Wielkano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330DB" w:rsidRDefault="004330DB">
      <w:pPr>
        <w:rPr>
          <w:noProof/>
        </w:rPr>
      </w:pP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7A5025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-537845</wp:posOffset>
            </wp:positionV>
            <wp:extent cx="6515100" cy="9839325"/>
            <wp:effectExtent l="19050" t="0" r="0" b="0"/>
            <wp:wrapNone/>
            <wp:docPr id="22" name="Obraz 22" descr="Ozdoby wielkanocne DIY - OkiemMamy.pl - Strona dla wszystkich m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zdoby wielkanocne DIY - OkiemMamy.pl - Strona dla wszystkich mam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467320" w:rsidRDefault="00467320"/>
    <w:p w:rsidR="0076379D" w:rsidRDefault="0076379D"/>
    <w:sectPr w:rsidR="0076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41"/>
    <w:multiLevelType w:val="hybridMultilevel"/>
    <w:tmpl w:val="B93240CE"/>
    <w:lvl w:ilvl="0" w:tplc="7FD6D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199"/>
    <w:multiLevelType w:val="hybridMultilevel"/>
    <w:tmpl w:val="7E26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ADC"/>
    <w:multiLevelType w:val="hybridMultilevel"/>
    <w:tmpl w:val="9ECA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7320"/>
    <w:rsid w:val="002A50DB"/>
    <w:rsid w:val="004330DB"/>
    <w:rsid w:val="00467320"/>
    <w:rsid w:val="0076379D"/>
    <w:rsid w:val="007A5025"/>
    <w:rsid w:val="00E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2020-04-05T19:53:00Z</dcterms:created>
  <dcterms:modified xsi:type="dcterms:W3CDTF">2020-04-05T20:56:00Z</dcterms:modified>
</cp:coreProperties>
</file>