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BB" w:rsidRDefault="00B1255C">
      <w:r>
        <w:t>Drodzy uczniowie.</w:t>
      </w:r>
    </w:p>
    <w:p w:rsidR="00B1255C" w:rsidRDefault="00B1255C">
      <w:r>
        <w:t>Dziękuję wszystkim, którzy przysłali mi swoje zadanie z różnic w resuscytacji u dorosłych i dzieci, a także z bandażowania. Wielu z Was niestety mi nie odpowiedziało, w związku z tym będę zmuszony wpisać Wam oceny niedostateczne.</w:t>
      </w:r>
    </w:p>
    <w:p w:rsidR="00B1255C" w:rsidRDefault="00B1255C">
      <w:r>
        <w:t>Następne zadanie dotyczy „chusty trójkątnej”. Waszym zadaniem jest napisanie do czego taka chusta służy. Ocenę dostaną te osoby, które wykonają opatrunki taką chustą i udokumentują to zdjęciami.</w:t>
      </w:r>
    </w:p>
    <w:p w:rsidR="00B1255C" w:rsidRDefault="00B1255C">
      <w:r>
        <w:t>Pozdrawiam.</w:t>
      </w:r>
      <w:bookmarkStart w:id="0" w:name="_GoBack"/>
      <w:bookmarkEnd w:id="0"/>
    </w:p>
    <w:sectPr w:rsidR="00B12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5A"/>
    <w:rsid w:val="001757BB"/>
    <w:rsid w:val="00B1255C"/>
    <w:rsid w:val="00C4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6800"/>
  <w15:chartTrackingRefBased/>
  <w15:docId w15:val="{A8F19681-1002-4324-8DB9-1169FFA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390</Characters>
  <Application>Microsoft Office Word</Application>
  <DocSecurity>0</DocSecurity>
  <Lines>3</Lines>
  <Paragraphs>1</Paragraphs>
  <ScaleCrop>false</ScaleCrop>
  <Company>Acer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Czerneccy</dc:creator>
  <cp:keywords/>
  <dc:description/>
  <cp:lastModifiedBy>Czerneccy</cp:lastModifiedBy>
  <cp:revision>2</cp:revision>
  <dcterms:created xsi:type="dcterms:W3CDTF">2020-04-16T19:46:00Z</dcterms:created>
  <dcterms:modified xsi:type="dcterms:W3CDTF">2020-04-16T19:53:00Z</dcterms:modified>
</cp:coreProperties>
</file>